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8A155" w14:textId="699550F0" w:rsidR="00A36901" w:rsidRPr="00DF20DC" w:rsidRDefault="00570CCF">
      <w:pPr>
        <w:rPr>
          <w:rFonts w:ascii="Verdana" w:hAnsi="Verdana"/>
          <w:sz w:val="18"/>
          <w:szCs w:val="18"/>
        </w:rPr>
      </w:pPr>
      <w:r w:rsidRPr="00DF20DC">
        <w:rPr>
          <w:rFonts w:ascii="Verdana" w:hAnsi="Verdana" w:cs="Tahoma"/>
          <w:sz w:val="18"/>
          <w:szCs w:val="18"/>
        </w:rPr>
        <w:t>Aan:</w:t>
      </w:r>
      <w:r w:rsidR="003076F5" w:rsidRPr="00DF20DC">
        <w:rPr>
          <w:rFonts w:ascii="Verdana" w:hAnsi="Verdana" w:cs="Tahoma"/>
          <w:sz w:val="18"/>
          <w:szCs w:val="18"/>
        </w:rPr>
        <w:t xml:space="preserve"> d</w:t>
      </w:r>
      <w:r w:rsidRPr="00DF20DC">
        <w:rPr>
          <w:rFonts w:ascii="Verdana" w:hAnsi="Verdana" w:cs="Tahoma"/>
          <w:sz w:val="18"/>
          <w:szCs w:val="18"/>
        </w:rPr>
        <w:t xml:space="preserve">hr. W. </w:t>
      </w:r>
      <w:proofErr w:type="spellStart"/>
      <w:r w:rsidRPr="00DF20DC">
        <w:rPr>
          <w:rFonts w:ascii="Verdana" w:hAnsi="Verdana" w:cs="Tahoma"/>
          <w:sz w:val="18"/>
          <w:szCs w:val="18"/>
        </w:rPr>
        <w:t>Kuijken</w:t>
      </w:r>
      <w:proofErr w:type="spellEnd"/>
      <w:r w:rsidRPr="00DF20DC">
        <w:rPr>
          <w:rFonts w:ascii="Verdana" w:hAnsi="Verdana" w:cs="Tahoma"/>
          <w:sz w:val="18"/>
          <w:szCs w:val="18"/>
        </w:rPr>
        <w:t xml:space="preserve"> (Wim)</w:t>
      </w:r>
      <w:r w:rsidRPr="00DF20DC">
        <w:rPr>
          <w:rFonts w:ascii="Verdana" w:hAnsi="Verdana" w:cs="Tahoma"/>
          <w:sz w:val="18"/>
          <w:szCs w:val="18"/>
        </w:rPr>
        <w:br/>
        <w:t>Postbus 20011</w:t>
      </w:r>
      <w:r w:rsidRPr="00DF20DC">
        <w:rPr>
          <w:rFonts w:ascii="Verdana" w:hAnsi="Verdana" w:cs="Tahoma"/>
          <w:sz w:val="18"/>
          <w:szCs w:val="18"/>
        </w:rPr>
        <w:br/>
        <w:t>2500</w:t>
      </w:r>
      <w:r w:rsidR="00097718" w:rsidRPr="00DF20DC">
        <w:rPr>
          <w:rFonts w:ascii="Verdana" w:hAnsi="Verdana" w:cs="Tahoma"/>
          <w:sz w:val="18"/>
          <w:szCs w:val="18"/>
        </w:rPr>
        <w:t xml:space="preserve"> </w:t>
      </w:r>
      <w:r w:rsidRPr="00DF20DC">
        <w:rPr>
          <w:rFonts w:ascii="Verdana" w:hAnsi="Verdana" w:cs="Tahoma"/>
          <w:sz w:val="18"/>
          <w:szCs w:val="18"/>
        </w:rPr>
        <w:t>EA</w:t>
      </w:r>
      <w:r w:rsidR="00097718" w:rsidRPr="00DF20DC">
        <w:rPr>
          <w:rFonts w:ascii="Verdana" w:hAnsi="Verdana" w:cs="Tahoma"/>
          <w:sz w:val="18"/>
          <w:szCs w:val="18"/>
        </w:rPr>
        <w:t xml:space="preserve"> Den Haag</w:t>
      </w:r>
      <w:r w:rsidRPr="00DF20DC">
        <w:rPr>
          <w:rFonts w:ascii="Verdana" w:hAnsi="Verdana" w:cs="Tahoma"/>
          <w:sz w:val="18"/>
          <w:szCs w:val="18"/>
        </w:rPr>
        <w:br/>
      </w:r>
    </w:p>
    <w:p w14:paraId="22C20436" w14:textId="31E3082B" w:rsidR="00A36901" w:rsidRPr="00DF20DC" w:rsidRDefault="00570CCF">
      <w:pPr>
        <w:rPr>
          <w:rFonts w:ascii="Verdana" w:hAnsi="Verdana"/>
          <w:sz w:val="18"/>
          <w:szCs w:val="18"/>
        </w:rPr>
      </w:pPr>
      <w:r w:rsidRPr="00DF20DC">
        <w:rPr>
          <w:rFonts w:ascii="Verdana" w:hAnsi="Verdana" w:cs="Tahoma"/>
          <w:sz w:val="18"/>
          <w:szCs w:val="18"/>
        </w:rPr>
        <w:t>Betreft: Reactie op uw brief</w:t>
      </w:r>
      <w:r w:rsidRPr="00DF20DC">
        <w:rPr>
          <w:rFonts w:ascii="Verdana" w:hAnsi="Verdana" w:cs="Tahoma"/>
          <w:sz w:val="18"/>
          <w:szCs w:val="18"/>
        </w:rPr>
        <w:br/>
        <w:t xml:space="preserve">Ons kenmerk: </w:t>
      </w:r>
      <w:r w:rsidR="00F96C2A">
        <w:rPr>
          <w:rFonts w:ascii="Verdana" w:hAnsi="Verdana" w:cs="Tahoma"/>
          <w:sz w:val="18"/>
          <w:szCs w:val="18"/>
        </w:rPr>
        <w:t>(Uw zaaknummer)</w:t>
      </w:r>
    </w:p>
    <w:p w14:paraId="0828464A" w14:textId="77777777" w:rsidR="00A36901" w:rsidRPr="00DF20DC" w:rsidRDefault="00570CCF">
      <w:pPr>
        <w:jc w:val="both"/>
        <w:rPr>
          <w:rFonts w:ascii="Verdana" w:hAnsi="Verdana" w:cs="Tahoma"/>
          <w:b/>
          <w:bCs/>
          <w:sz w:val="18"/>
          <w:szCs w:val="18"/>
        </w:rPr>
      </w:pPr>
      <w:r w:rsidRPr="00DF20DC">
        <w:rPr>
          <w:rFonts w:ascii="Verdana" w:hAnsi="Verdana" w:cs="Tahoma"/>
          <w:b/>
          <w:bCs/>
          <w:sz w:val="18"/>
          <w:szCs w:val="18"/>
        </w:rPr>
        <w:t>U dient dit document zorgvuldig te bewaren.</w:t>
      </w:r>
    </w:p>
    <w:p w14:paraId="0C1D40FB" w14:textId="77777777" w:rsidR="00A36901" w:rsidRPr="00DF20DC" w:rsidRDefault="00570CCF">
      <w:pPr>
        <w:jc w:val="center"/>
        <w:rPr>
          <w:rFonts w:ascii="Verdana" w:hAnsi="Verdana" w:cs="Tahoma"/>
          <w:color w:val="FF0000"/>
          <w:sz w:val="18"/>
          <w:szCs w:val="18"/>
        </w:rPr>
      </w:pPr>
      <w:r w:rsidRPr="00DF20DC">
        <w:rPr>
          <w:rFonts w:ascii="Verdana" w:hAnsi="Verdana" w:cs="Tahoma"/>
          <w:color w:val="FF0000"/>
          <w:sz w:val="18"/>
          <w:szCs w:val="18"/>
        </w:rPr>
        <w:t>WAARSCHUWING!!</w:t>
      </w:r>
    </w:p>
    <w:p w14:paraId="59528438" w14:textId="511553F1" w:rsidR="00A36901" w:rsidRPr="00DF20DC" w:rsidRDefault="00570CCF">
      <w:pPr>
        <w:jc w:val="center"/>
        <w:rPr>
          <w:rFonts w:ascii="Verdana" w:hAnsi="Verdana"/>
          <w:sz w:val="18"/>
          <w:szCs w:val="18"/>
        </w:rPr>
      </w:pPr>
      <w:r w:rsidRPr="00DF20DC">
        <w:rPr>
          <w:rFonts w:ascii="Verdana" w:hAnsi="Verdana" w:cs="Tahoma"/>
          <w:color w:val="FF0000"/>
          <w:sz w:val="18"/>
          <w:szCs w:val="18"/>
        </w:rPr>
        <w:t>Lees dit goed, dit is in uw belang art. 13 Grondwet.</w:t>
      </w:r>
      <w:r w:rsidRPr="00DF20DC">
        <w:rPr>
          <w:rFonts w:ascii="Verdana" w:hAnsi="Verdana" w:cs="Tahoma"/>
          <w:color w:val="FF0000"/>
          <w:sz w:val="18"/>
          <w:szCs w:val="18"/>
        </w:rPr>
        <w:br/>
        <w:t>Dit bericht is persoonlijk vertrouwelijk</w:t>
      </w:r>
      <w:r w:rsidR="00097718" w:rsidRPr="00DF20DC">
        <w:rPr>
          <w:rFonts w:ascii="Verdana" w:hAnsi="Verdana" w:cs="Tahoma"/>
          <w:color w:val="FF0000"/>
          <w:sz w:val="18"/>
          <w:szCs w:val="18"/>
        </w:rPr>
        <w:t xml:space="preserve"> volgens</w:t>
      </w:r>
      <w:r w:rsidRPr="00DF20DC">
        <w:rPr>
          <w:rFonts w:ascii="Verdana" w:hAnsi="Verdana" w:cs="Tahoma"/>
          <w:color w:val="FF0000"/>
          <w:sz w:val="18"/>
          <w:szCs w:val="18"/>
        </w:rPr>
        <w:t xml:space="preserve"> art. 13 Grondwet (briefgeheim) gericht aan bovengenoemde geadresseerde.</w:t>
      </w:r>
      <w:r w:rsidRPr="00DF20DC">
        <w:rPr>
          <w:rFonts w:ascii="Verdana" w:hAnsi="Verdana" w:cs="Tahoma"/>
          <w:color w:val="FF0000"/>
          <w:sz w:val="18"/>
          <w:szCs w:val="18"/>
        </w:rPr>
        <w:br/>
        <w:t>Bent u niet de geadresseerde, gelieve dit document dan met spoed aan geadresseerde door te geven. U bent niet bevoegd dit document te lezen en/of te beantwoorden.</w:t>
      </w:r>
    </w:p>
    <w:p w14:paraId="4DA74A89" w14:textId="77777777" w:rsidR="00A36901" w:rsidRPr="00DF20DC" w:rsidRDefault="00570CCF">
      <w:pPr>
        <w:jc w:val="center"/>
        <w:rPr>
          <w:rFonts w:ascii="Verdana" w:hAnsi="Verdana"/>
          <w:sz w:val="18"/>
          <w:szCs w:val="18"/>
        </w:rPr>
      </w:pPr>
      <w:r w:rsidRPr="00DF20DC">
        <w:rPr>
          <w:rFonts w:ascii="Verdana" w:hAnsi="Verdana" w:cs="Tahoma"/>
          <w:color w:val="FF0000"/>
          <w:sz w:val="18"/>
          <w:szCs w:val="18"/>
        </w:rPr>
        <w:t>LET OP! Negeert u deze waarschuwing dan wordt uw handelen een feitelijke handeling. Dit wordt in de rechtsdoctrine gebruikt als een technische benaming voor menselijke handelingen waar de wet een rechtsgevolg aan koppelt, ongeacht of dit rechtsgevolg beoogd is of niet. U pleegt dan een onrechtmatige daad.</w:t>
      </w:r>
      <w:r w:rsidRPr="00DF20DC">
        <w:rPr>
          <w:rFonts w:ascii="Verdana" w:hAnsi="Verdana" w:cs="Tahoma"/>
          <w:color w:val="FF0000"/>
          <w:sz w:val="18"/>
          <w:szCs w:val="18"/>
        </w:rPr>
        <w:br/>
      </w:r>
      <w:r w:rsidRPr="00DF20DC">
        <w:rPr>
          <w:rFonts w:ascii="Verdana" w:hAnsi="Verdana" w:cs="Tahoma"/>
          <w:color w:val="FF0000"/>
          <w:sz w:val="18"/>
          <w:szCs w:val="18"/>
        </w:rPr>
        <w:br/>
        <w:t xml:space="preserve">De onrechtmatige daad is van rechtswege nietig en vervolgbaar op art. 2 Sr. en art. 201 Sr. In privaatrecht rust een aansprakelijkheid op de daad en daaruit voortvloeiende schade waarop een schadeclaim zal rusten als gesteld in art. 6:162 </w:t>
      </w:r>
      <w:proofErr w:type="spellStart"/>
      <w:r w:rsidRPr="00DF20DC">
        <w:rPr>
          <w:rFonts w:ascii="Verdana" w:hAnsi="Verdana" w:cs="Tahoma"/>
          <w:color w:val="FF0000"/>
          <w:sz w:val="18"/>
          <w:szCs w:val="18"/>
        </w:rPr>
        <w:t>Bw</w:t>
      </w:r>
      <w:proofErr w:type="spellEnd"/>
      <w:r w:rsidRPr="00DF20DC">
        <w:rPr>
          <w:rFonts w:ascii="Verdana" w:hAnsi="Verdana" w:cs="Tahoma"/>
          <w:color w:val="FF0000"/>
          <w:sz w:val="18"/>
          <w:szCs w:val="18"/>
        </w:rPr>
        <w:t>. Indien u dit document aan geadresseerde bestemming onttrekt, opent of beschadigt, onbruikbaar maakt, wegmaakt, of achterhoudt, pleegt u verduistering als gesteld in art. 322 Sr.</w:t>
      </w:r>
    </w:p>
    <w:p w14:paraId="25E33CB8" w14:textId="77777777" w:rsidR="00A36901" w:rsidRPr="00DF20DC" w:rsidRDefault="00A36901">
      <w:pPr>
        <w:jc w:val="both"/>
        <w:rPr>
          <w:rFonts w:ascii="Verdana" w:hAnsi="Verdana" w:cs="Tahoma"/>
          <w:sz w:val="18"/>
          <w:szCs w:val="18"/>
        </w:rPr>
      </w:pPr>
    </w:p>
    <w:p w14:paraId="199D153F" w14:textId="5321E334" w:rsidR="00A36901" w:rsidRDefault="00570CCF">
      <w:pPr>
        <w:jc w:val="both"/>
        <w:rPr>
          <w:rFonts w:ascii="Verdana" w:hAnsi="Verdana" w:cs="Tahoma"/>
          <w:color w:val="000000" w:themeColor="text1"/>
          <w:sz w:val="18"/>
          <w:szCs w:val="18"/>
        </w:rPr>
      </w:pPr>
      <w:r w:rsidRPr="00DF20DC">
        <w:rPr>
          <w:rFonts w:ascii="Verdana" w:hAnsi="Verdana" w:cs="Tahoma"/>
          <w:color w:val="000000" w:themeColor="text1"/>
          <w:sz w:val="18"/>
          <w:szCs w:val="18"/>
        </w:rPr>
        <w:t xml:space="preserve">Geachte </w:t>
      </w:r>
      <w:r w:rsidR="00BC0152" w:rsidRPr="00DF20DC">
        <w:rPr>
          <w:rFonts w:ascii="Verdana" w:hAnsi="Verdana" w:cs="Tahoma"/>
          <w:color w:val="000000" w:themeColor="text1"/>
          <w:sz w:val="18"/>
          <w:szCs w:val="18"/>
        </w:rPr>
        <w:t>h</w:t>
      </w:r>
      <w:r w:rsidRPr="00DF20DC">
        <w:rPr>
          <w:rFonts w:ascii="Verdana" w:hAnsi="Verdana" w:cs="Tahoma"/>
          <w:color w:val="000000" w:themeColor="text1"/>
          <w:sz w:val="18"/>
          <w:szCs w:val="18"/>
        </w:rPr>
        <w:t xml:space="preserve">eer </w:t>
      </w:r>
      <w:proofErr w:type="spellStart"/>
      <w:r w:rsidRPr="00DF20DC">
        <w:rPr>
          <w:rFonts w:ascii="Verdana" w:hAnsi="Verdana" w:cs="Tahoma"/>
          <w:color w:val="000000" w:themeColor="text1"/>
          <w:sz w:val="18"/>
          <w:szCs w:val="18"/>
        </w:rPr>
        <w:t>Kuijken</w:t>
      </w:r>
      <w:proofErr w:type="spellEnd"/>
      <w:r w:rsidRPr="00DF20DC">
        <w:rPr>
          <w:rFonts w:ascii="Verdana" w:hAnsi="Verdana" w:cs="Tahoma"/>
          <w:color w:val="000000" w:themeColor="text1"/>
          <w:sz w:val="18"/>
          <w:szCs w:val="18"/>
        </w:rPr>
        <w:t>, Beste Wim,</w:t>
      </w:r>
    </w:p>
    <w:p w14:paraId="561629D1" w14:textId="77777777" w:rsidR="00F96C2A" w:rsidRPr="00DF20DC" w:rsidRDefault="00F96C2A">
      <w:pPr>
        <w:jc w:val="both"/>
        <w:rPr>
          <w:rFonts w:ascii="Verdana" w:hAnsi="Verdana" w:cs="Tahoma"/>
          <w:color w:val="000000" w:themeColor="text1"/>
          <w:sz w:val="18"/>
          <w:szCs w:val="18"/>
        </w:rPr>
      </w:pPr>
    </w:p>
    <w:p w14:paraId="3A44C06B" w14:textId="4B7CCF99" w:rsidR="00A36901" w:rsidRPr="00DF20DC" w:rsidRDefault="00570CCF">
      <w:pPr>
        <w:jc w:val="both"/>
        <w:rPr>
          <w:rFonts w:ascii="Verdana" w:hAnsi="Verdana"/>
          <w:color w:val="000000" w:themeColor="text1"/>
          <w:sz w:val="18"/>
          <w:szCs w:val="18"/>
        </w:rPr>
      </w:pPr>
      <w:r w:rsidRPr="00DF20DC">
        <w:rPr>
          <w:rFonts w:ascii="Verdana" w:hAnsi="Verdana" w:cs="Tahoma"/>
          <w:color w:val="000000" w:themeColor="text1"/>
          <w:sz w:val="18"/>
          <w:szCs w:val="18"/>
        </w:rPr>
        <w:t>Hierbij bevestigen wij dat wij kennis hebben genomen van een brief welke kennelijk is gestuurd vanuit uw naam. De brief roept een aantal vragen op die ik graag</w:t>
      </w:r>
      <w:r w:rsidR="003B556F" w:rsidRPr="00DF20DC">
        <w:rPr>
          <w:rFonts w:ascii="Verdana" w:hAnsi="Verdana" w:cs="Tahoma"/>
          <w:color w:val="000000" w:themeColor="text1"/>
          <w:sz w:val="18"/>
          <w:szCs w:val="18"/>
        </w:rPr>
        <w:t xml:space="preserve"> in rechtsvordering art</w:t>
      </w:r>
      <w:r w:rsidR="00BC0152" w:rsidRPr="00DF20DC">
        <w:rPr>
          <w:rFonts w:ascii="Verdana" w:hAnsi="Verdana" w:cs="Tahoma"/>
          <w:color w:val="000000" w:themeColor="text1"/>
          <w:sz w:val="18"/>
          <w:szCs w:val="18"/>
        </w:rPr>
        <w:t>.</w:t>
      </w:r>
      <w:r w:rsidR="003B556F" w:rsidRPr="00DF20DC">
        <w:rPr>
          <w:rFonts w:ascii="Verdana" w:hAnsi="Verdana" w:cs="Tahoma"/>
          <w:color w:val="000000" w:themeColor="text1"/>
          <w:sz w:val="18"/>
          <w:szCs w:val="18"/>
        </w:rPr>
        <w:t xml:space="preserve"> 21 RV</w:t>
      </w:r>
      <w:r w:rsidRPr="00DF20DC">
        <w:rPr>
          <w:rFonts w:ascii="Verdana" w:hAnsi="Verdana" w:cs="Tahoma"/>
          <w:color w:val="000000" w:themeColor="text1"/>
          <w:sz w:val="18"/>
          <w:szCs w:val="18"/>
        </w:rPr>
        <w:t xml:space="preserve"> met u doorneem:</w:t>
      </w:r>
    </w:p>
    <w:p w14:paraId="7A969AFD" w14:textId="4BCB0034" w:rsidR="00A36901" w:rsidRPr="00DF20DC" w:rsidRDefault="00570CCF">
      <w:pPr>
        <w:jc w:val="both"/>
        <w:rPr>
          <w:rFonts w:ascii="Verdana" w:hAnsi="Verdana"/>
          <w:color w:val="000000" w:themeColor="text1"/>
          <w:sz w:val="18"/>
          <w:szCs w:val="18"/>
        </w:rPr>
      </w:pPr>
      <w:r w:rsidRPr="00DF20DC">
        <w:rPr>
          <w:rFonts w:ascii="Verdana" w:hAnsi="Verdana" w:cs="Tahoma"/>
          <w:color w:val="000000" w:themeColor="text1"/>
          <w:sz w:val="18"/>
          <w:szCs w:val="18"/>
        </w:rPr>
        <w:t xml:space="preserve">De brief maakt melding dat er een verzoek zou zijn gedaan. </w:t>
      </w:r>
      <w:r w:rsidRPr="00DF20DC">
        <w:rPr>
          <w:rFonts w:ascii="Verdana" w:hAnsi="Verdana" w:cs="Tahoma"/>
          <w:b/>
          <w:bCs/>
          <w:color w:val="000000" w:themeColor="text1"/>
          <w:sz w:val="18"/>
          <w:szCs w:val="18"/>
          <w:u w:val="single"/>
        </w:rPr>
        <w:t>Dat is niet juist.</w:t>
      </w:r>
      <w:r w:rsidRPr="00DF20DC">
        <w:rPr>
          <w:rFonts w:ascii="Verdana" w:hAnsi="Verdana" w:cs="Tahoma"/>
          <w:color w:val="000000" w:themeColor="text1"/>
          <w:sz w:val="18"/>
          <w:szCs w:val="18"/>
        </w:rPr>
        <w:t xml:space="preserve"> </w:t>
      </w:r>
      <w:r w:rsidR="00CE6257" w:rsidRPr="00DF20DC">
        <w:rPr>
          <w:rFonts w:ascii="Verdana" w:hAnsi="Verdana" w:cs="Tahoma"/>
          <w:color w:val="000000" w:themeColor="text1"/>
          <w:sz w:val="18"/>
          <w:szCs w:val="18"/>
        </w:rPr>
        <w:t>U heeft</w:t>
      </w:r>
      <w:r w:rsidRPr="00DF20DC">
        <w:rPr>
          <w:rFonts w:ascii="Verdana" w:hAnsi="Verdana" w:cs="Tahoma"/>
          <w:color w:val="000000" w:themeColor="text1"/>
          <w:sz w:val="18"/>
          <w:szCs w:val="18"/>
        </w:rPr>
        <w:t xml:space="preserve"> een document toe</w:t>
      </w:r>
      <w:r w:rsidR="00CE6257" w:rsidRPr="00DF20DC">
        <w:rPr>
          <w:rFonts w:ascii="Verdana" w:hAnsi="Verdana" w:cs="Tahoma"/>
          <w:color w:val="000000" w:themeColor="text1"/>
          <w:sz w:val="18"/>
          <w:szCs w:val="18"/>
        </w:rPr>
        <w:t>ge</w:t>
      </w:r>
      <w:r w:rsidRPr="00DF20DC">
        <w:rPr>
          <w:rFonts w:ascii="Verdana" w:hAnsi="Verdana" w:cs="Tahoma"/>
          <w:color w:val="000000" w:themeColor="text1"/>
          <w:sz w:val="18"/>
          <w:szCs w:val="18"/>
        </w:rPr>
        <w:t>komen gekregen waarme</w:t>
      </w:r>
      <w:r w:rsidR="00CE6257" w:rsidRPr="00DF20DC">
        <w:rPr>
          <w:rFonts w:ascii="Verdana" w:hAnsi="Verdana" w:cs="Tahoma"/>
          <w:color w:val="000000" w:themeColor="text1"/>
          <w:sz w:val="18"/>
          <w:szCs w:val="18"/>
        </w:rPr>
        <w:t>e</w:t>
      </w:r>
      <w:r w:rsidRPr="00DF20DC">
        <w:rPr>
          <w:rFonts w:ascii="Verdana" w:hAnsi="Verdana" w:cs="Tahoma"/>
          <w:color w:val="000000" w:themeColor="text1"/>
          <w:sz w:val="18"/>
          <w:szCs w:val="18"/>
        </w:rPr>
        <w:t xml:space="preserve"> de machtiging tot besturen </w:t>
      </w:r>
      <w:r w:rsidR="003828E4" w:rsidRPr="00DF20DC">
        <w:rPr>
          <w:rFonts w:ascii="Verdana" w:hAnsi="Verdana" w:cs="Tahoma"/>
          <w:color w:val="000000" w:themeColor="text1"/>
          <w:sz w:val="18"/>
          <w:szCs w:val="18"/>
        </w:rPr>
        <w:t>en</w:t>
      </w:r>
      <w:r w:rsidRPr="00DF20DC">
        <w:rPr>
          <w:rFonts w:ascii="Verdana" w:hAnsi="Verdana" w:cs="Tahoma"/>
          <w:color w:val="000000" w:themeColor="text1"/>
          <w:sz w:val="18"/>
          <w:szCs w:val="18"/>
        </w:rPr>
        <w:t xml:space="preserve"> vertegenwoordiging, die de politiek kennelijk meent te hebben, is opgezegd. </w:t>
      </w:r>
      <w:proofErr w:type="gramStart"/>
      <w:r w:rsidR="00753449" w:rsidRPr="00DF20DC">
        <w:rPr>
          <w:rFonts w:ascii="Verdana" w:hAnsi="Verdana" w:cs="Tahoma"/>
          <w:color w:val="000000" w:themeColor="text1"/>
          <w:sz w:val="18"/>
          <w:szCs w:val="18"/>
        </w:rPr>
        <w:t>Tevens</w:t>
      </w:r>
      <w:proofErr w:type="gramEnd"/>
      <w:r w:rsidR="00753449" w:rsidRPr="00DF20DC">
        <w:rPr>
          <w:rFonts w:ascii="Verdana" w:hAnsi="Verdana" w:cs="Tahoma"/>
          <w:color w:val="000000" w:themeColor="text1"/>
          <w:sz w:val="18"/>
          <w:szCs w:val="18"/>
        </w:rPr>
        <w:t xml:space="preserve"> is</w:t>
      </w:r>
      <w:r w:rsidRPr="00DF20DC">
        <w:rPr>
          <w:rFonts w:ascii="Verdana" w:hAnsi="Verdana" w:cs="Tahoma"/>
          <w:color w:val="000000" w:themeColor="text1"/>
          <w:sz w:val="18"/>
          <w:szCs w:val="18"/>
        </w:rPr>
        <w:t xml:space="preserve"> aangegeven geen verdere machtiging tot vertegenwoordiging te willen geven. Dit is een verklaring en een mededeling, geen verzoek.</w:t>
      </w:r>
    </w:p>
    <w:p w14:paraId="7EC4DF1B" w14:textId="6C25B088" w:rsidR="00A36901" w:rsidRPr="00DF20DC" w:rsidRDefault="00570CCF">
      <w:pPr>
        <w:jc w:val="both"/>
        <w:rPr>
          <w:rFonts w:ascii="Verdana" w:hAnsi="Verdana"/>
          <w:color w:val="000000" w:themeColor="text1"/>
          <w:sz w:val="18"/>
          <w:szCs w:val="18"/>
        </w:rPr>
      </w:pPr>
      <w:r w:rsidRPr="00DF20DC">
        <w:rPr>
          <w:rFonts w:ascii="Verdana" w:hAnsi="Verdana" w:cs="Tahoma"/>
          <w:color w:val="000000" w:themeColor="text1"/>
          <w:sz w:val="18"/>
          <w:szCs w:val="18"/>
        </w:rPr>
        <w:t>Een verzoek zou zijn: Wilt u</w:t>
      </w:r>
      <w:r w:rsidR="001401D3" w:rsidRPr="00DF20DC">
        <w:rPr>
          <w:rFonts w:ascii="Verdana" w:hAnsi="Verdana" w:cs="Tahoma"/>
          <w:color w:val="000000" w:themeColor="text1"/>
          <w:sz w:val="18"/>
          <w:szCs w:val="18"/>
        </w:rPr>
        <w:t xml:space="preserve"> .</w:t>
      </w:r>
      <w:r w:rsidRPr="00DF20DC">
        <w:rPr>
          <w:rFonts w:ascii="Verdana" w:hAnsi="Verdana" w:cs="Tahoma"/>
          <w:color w:val="000000" w:themeColor="text1"/>
          <w:sz w:val="18"/>
          <w:szCs w:val="18"/>
        </w:rPr>
        <w:t>..? Mag ik u vragen</w:t>
      </w:r>
      <w:r w:rsidR="001401D3" w:rsidRPr="00DF20DC">
        <w:rPr>
          <w:rFonts w:ascii="Verdana" w:hAnsi="Verdana" w:cs="Tahoma"/>
          <w:color w:val="000000" w:themeColor="text1"/>
          <w:sz w:val="18"/>
          <w:szCs w:val="18"/>
        </w:rPr>
        <w:t xml:space="preserve"> .</w:t>
      </w:r>
      <w:r w:rsidRPr="00DF20DC">
        <w:rPr>
          <w:rFonts w:ascii="Verdana" w:hAnsi="Verdana" w:cs="Tahoma"/>
          <w:color w:val="000000" w:themeColor="text1"/>
          <w:sz w:val="18"/>
          <w:szCs w:val="18"/>
        </w:rPr>
        <w:t>..? Hierbij verzoek ik u</w:t>
      </w:r>
      <w:r w:rsidR="001401D3" w:rsidRPr="00DF20DC">
        <w:rPr>
          <w:rFonts w:ascii="Verdana" w:hAnsi="Verdana" w:cs="Tahoma"/>
          <w:color w:val="000000" w:themeColor="text1"/>
          <w:sz w:val="18"/>
          <w:szCs w:val="18"/>
        </w:rPr>
        <w:t xml:space="preserve"> .</w:t>
      </w:r>
      <w:r w:rsidRPr="00DF20DC">
        <w:rPr>
          <w:rFonts w:ascii="Verdana" w:hAnsi="Verdana" w:cs="Tahoma"/>
          <w:color w:val="000000" w:themeColor="text1"/>
          <w:sz w:val="18"/>
          <w:szCs w:val="18"/>
        </w:rPr>
        <w:t>.. Nee; er staat geschreven: Hierbij trek ik de machtiging tot bestuur en vertegenwoordiging definitief in en waarom</w:t>
      </w:r>
      <w:r w:rsidR="003828E4" w:rsidRPr="00DF20DC">
        <w:rPr>
          <w:rFonts w:ascii="Verdana" w:hAnsi="Verdana" w:cs="Tahoma"/>
          <w:color w:val="000000" w:themeColor="text1"/>
          <w:sz w:val="18"/>
          <w:szCs w:val="18"/>
        </w:rPr>
        <w:t xml:space="preserve"> ik dat doe</w:t>
      </w:r>
      <w:r w:rsidRPr="00DF20DC">
        <w:rPr>
          <w:rFonts w:ascii="Verdana" w:hAnsi="Verdana" w:cs="Tahoma"/>
          <w:color w:val="000000" w:themeColor="text1"/>
          <w:sz w:val="18"/>
          <w:szCs w:val="18"/>
        </w:rPr>
        <w:t xml:space="preserve">. Dat is een mededeling met verklaring, geen verzoek. Een verzoek zou inhouden dat mensen van uw goodwill afhankelijk </w:t>
      </w:r>
      <w:r w:rsidR="00CE6257" w:rsidRPr="00DF20DC">
        <w:rPr>
          <w:rFonts w:ascii="Verdana" w:hAnsi="Verdana" w:cs="Tahoma"/>
          <w:color w:val="000000" w:themeColor="text1"/>
          <w:sz w:val="18"/>
          <w:szCs w:val="18"/>
        </w:rPr>
        <w:t>zouden</w:t>
      </w:r>
      <w:r w:rsidRPr="00DF20DC">
        <w:rPr>
          <w:rFonts w:ascii="Verdana" w:hAnsi="Verdana" w:cs="Tahoma"/>
          <w:color w:val="000000" w:themeColor="text1"/>
          <w:sz w:val="18"/>
          <w:szCs w:val="18"/>
        </w:rPr>
        <w:t xml:space="preserve"> zijn en dat is geenszins het geval. </w:t>
      </w:r>
    </w:p>
    <w:p w14:paraId="61B0111B" w14:textId="57965F85" w:rsidR="00A36901" w:rsidRPr="00DF20DC" w:rsidRDefault="00570CCF">
      <w:pPr>
        <w:jc w:val="both"/>
        <w:rPr>
          <w:rFonts w:ascii="Verdana" w:hAnsi="Verdana"/>
          <w:color w:val="000000" w:themeColor="text1"/>
          <w:sz w:val="18"/>
          <w:szCs w:val="18"/>
        </w:rPr>
      </w:pPr>
      <w:r w:rsidRPr="00DF20DC">
        <w:rPr>
          <w:rFonts w:ascii="Verdana" w:hAnsi="Verdana" w:cs="Tahoma"/>
          <w:color w:val="000000" w:themeColor="text1"/>
          <w:sz w:val="18"/>
          <w:szCs w:val="18"/>
        </w:rPr>
        <w:t>De brief geeft voorts aan dat iedereen zich aan de wet moet houden. Geldt dat dan ook niet voor jou, beste Wim? De brief die jij hebt laten versturen is onjuist gejuridiseerd. Dat maakt niet alleen dat de brief geen enkele rechtswaarde heeft</w:t>
      </w:r>
      <w:r w:rsidR="001401D3" w:rsidRPr="00DF20DC">
        <w:rPr>
          <w:rFonts w:ascii="Verdana" w:hAnsi="Verdana" w:cs="Tahoma"/>
          <w:color w:val="000000" w:themeColor="text1"/>
          <w:sz w:val="18"/>
          <w:szCs w:val="18"/>
        </w:rPr>
        <w:t>,</w:t>
      </w:r>
      <w:r w:rsidRPr="00DF20DC">
        <w:rPr>
          <w:rFonts w:ascii="Verdana" w:hAnsi="Verdana" w:cs="Tahoma"/>
          <w:color w:val="000000" w:themeColor="text1"/>
          <w:sz w:val="18"/>
          <w:szCs w:val="18"/>
        </w:rPr>
        <w:t xml:space="preserve"> maar het is ook nog eens een strafbaar feit om dergelijke brieven te (laten) versturen. Je zou bijna denken dat dit soort gedrag bijdraagt aan ‘opzegging machtiging besturen</w:t>
      </w:r>
      <w:r w:rsidR="001401D3" w:rsidRPr="00DF20DC">
        <w:rPr>
          <w:rFonts w:ascii="Verdana" w:hAnsi="Verdana" w:cs="Tahoma"/>
          <w:color w:val="000000" w:themeColor="text1"/>
          <w:sz w:val="18"/>
          <w:szCs w:val="18"/>
        </w:rPr>
        <w:t xml:space="preserve"> </w:t>
      </w:r>
      <w:r w:rsidR="003828E4" w:rsidRPr="00DF20DC">
        <w:rPr>
          <w:rFonts w:ascii="Verdana" w:hAnsi="Verdana" w:cs="Tahoma"/>
          <w:color w:val="000000" w:themeColor="text1"/>
          <w:sz w:val="18"/>
          <w:szCs w:val="18"/>
        </w:rPr>
        <w:t>en</w:t>
      </w:r>
      <w:r w:rsidRPr="00DF20DC">
        <w:rPr>
          <w:rFonts w:ascii="Verdana" w:hAnsi="Verdana" w:cs="Tahoma"/>
          <w:color w:val="000000" w:themeColor="text1"/>
          <w:sz w:val="18"/>
          <w:szCs w:val="18"/>
        </w:rPr>
        <w:t xml:space="preserve"> vertegenwoordiging’.</w:t>
      </w:r>
      <w:r w:rsidR="00E85DBC" w:rsidRPr="00DF20DC">
        <w:rPr>
          <w:rFonts w:ascii="Verdana" w:hAnsi="Verdana" w:cs="Tahoma"/>
          <w:color w:val="000000" w:themeColor="text1"/>
          <w:sz w:val="18"/>
          <w:szCs w:val="18"/>
        </w:rPr>
        <w:t xml:space="preserve"> </w:t>
      </w:r>
    </w:p>
    <w:p w14:paraId="3A8D3437" w14:textId="09378D6F" w:rsidR="00A36901" w:rsidRPr="00DF20DC" w:rsidRDefault="00570CCF">
      <w:pPr>
        <w:jc w:val="both"/>
        <w:rPr>
          <w:rFonts w:ascii="Verdana" w:hAnsi="Verdana"/>
          <w:color w:val="000000" w:themeColor="text1"/>
          <w:sz w:val="18"/>
          <w:szCs w:val="18"/>
        </w:rPr>
      </w:pPr>
      <w:r w:rsidRPr="00DF20DC">
        <w:rPr>
          <w:rFonts w:ascii="Verdana" w:hAnsi="Verdana" w:cs="Tahoma"/>
          <w:color w:val="000000" w:themeColor="text1"/>
          <w:sz w:val="18"/>
          <w:szCs w:val="18"/>
        </w:rPr>
        <w:t xml:space="preserve">Het document ‘opzegging machtiging besturen </w:t>
      </w:r>
      <w:r w:rsidR="003828E4" w:rsidRPr="00DF20DC">
        <w:rPr>
          <w:rFonts w:ascii="Verdana" w:hAnsi="Verdana" w:cs="Tahoma"/>
          <w:color w:val="000000" w:themeColor="text1"/>
          <w:sz w:val="18"/>
          <w:szCs w:val="18"/>
        </w:rPr>
        <w:t>en</w:t>
      </w:r>
      <w:r w:rsidRPr="00DF20DC">
        <w:rPr>
          <w:rFonts w:ascii="Verdana" w:hAnsi="Verdana" w:cs="Tahoma"/>
          <w:color w:val="000000" w:themeColor="text1"/>
          <w:sz w:val="18"/>
          <w:szCs w:val="18"/>
        </w:rPr>
        <w:t xml:space="preserve"> vertegenwoordiging’ zegt ook niets over dat men zich vrijmaak</w:t>
      </w:r>
      <w:r w:rsidR="00CE6257" w:rsidRPr="00DF20DC">
        <w:rPr>
          <w:rFonts w:ascii="Verdana" w:hAnsi="Verdana" w:cs="Tahoma"/>
          <w:color w:val="000000" w:themeColor="text1"/>
          <w:sz w:val="18"/>
          <w:szCs w:val="18"/>
        </w:rPr>
        <w:t>t</w:t>
      </w:r>
      <w:r w:rsidRPr="00DF20DC">
        <w:rPr>
          <w:rFonts w:ascii="Verdana" w:hAnsi="Verdana" w:cs="Tahoma"/>
          <w:color w:val="000000" w:themeColor="text1"/>
          <w:sz w:val="18"/>
          <w:szCs w:val="18"/>
        </w:rPr>
        <w:t xml:space="preserve"> van of </w:t>
      </w:r>
      <w:r w:rsidR="00CE6257" w:rsidRPr="00DF20DC">
        <w:rPr>
          <w:rFonts w:ascii="Verdana" w:hAnsi="Verdana" w:cs="Tahoma"/>
          <w:color w:val="000000" w:themeColor="text1"/>
          <w:sz w:val="18"/>
          <w:szCs w:val="18"/>
        </w:rPr>
        <w:t xml:space="preserve">zich </w:t>
      </w:r>
      <w:r w:rsidRPr="00DF20DC">
        <w:rPr>
          <w:rFonts w:ascii="Verdana" w:hAnsi="Verdana" w:cs="Tahoma"/>
          <w:color w:val="000000" w:themeColor="text1"/>
          <w:sz w:val="18"/>
          <w:szCs w:val="18"/>
        </w:rPr>
        <w:t>onttrek</w:t>
      </w:r>
      <w:r w:rsidR="00CE6257" w:rsidRPr="00DF20DC">
        <w:rPr>
          <w:rFonts w:ascii="Verdana" w:hAnsi="Verdana" w:cs="Tahoma"/>
          <w:color w:val="000000" w:themeColor="text1"/>
          <w:sz w:val="18"/>
          <w:szCs w:val="18"/>
        </w:rPr>
        <w:t>t</w:t>
      </w:r>
      <w:r w:rsidRPr="00DF20DC">
        <w:rPr>
          <w:rFonts w:ascii="Verdana" w:hAnsi="Verdana" w:cs="Tahoma"/>
          <w:color w:val="000000" w:themeColor="text1"/>
          <w:sz w:val="18"/>
          <w:szCs w:val="18"/>
        </w:rPr>
        <w:t xml:space="preserve"> aan de wet. Strafrecht is de wet: niet doden/stelen/dwingen. De rest is overigens regelgeving</w:t>
      </w:r>
      <w:r w:rsidR="00753449" w:rsidRPr="00DF20DC">
        <w:rPr>
          <w:rFonts w:ascii="Verdana" w:hAnsi="Verdana" w:cs="Tahoma"/>
          <w:color w:val="000000" w:themeColor="text1"/>
          <w:sz w:val="18"/>
          <w:szCs w:val="18"/>
        </w:rPr>
        <w:t>,</w:t>
      </w:r>
      <w:r w:rsidRPr="00DF20DC">
        <w:rPr>
          <w:rFonts w:ascii="Verdana" w:hAnsi="Verdana" w:cs="Tahoma"/>
          <w:color w:val="000000" w:themeColor="text1"/>
          <w:sz w:val="18"/>
          <w:szCs w:val="18"/>
        </w:rPr>
        <w:t xml:space="preserve"> maar dit terzijde. Stemmen is een machtiging geven (artikel 3:60 BW) om je te laten vertegenwoordigen. </w:t>
      </w:r>
      <w:r w:rsidR="00CE6257" w:rsidRPr="00DF20DC">
        <w:rPr>
          <w:rFonts w:ascii="Verdana" w:hAnsi="Verdana" w:cs="Tahoma"/>
          <w:color w:val="000000" w:themeColor="text1"/>
          <w:sz w:val="18"/>
          <w:szCs w:val="18"/>
        </w:rPr>
        <w:t>O</w:t>
      </w:r>
      <w:r w:rsidRPr="00DF20DC">
        <w:rPr>
          <w:rFonts w:ascii="Verdana" w:hAnsi="Verdana" w:cs="Tahoma"/>
          <w:color w:val="000000" w:themeColor="text1"/>
          <w:sz w:val="18"/>
          <w:szCs w:val="18"/>
        </w:rPr>
        <w:t>ndergetekende</w:t>
      </w:r>
      <w:r w:rsidR="00CE6257" w:rsidRPr="00DF20DC">
        <w:rPr>
          <w:rFonts w:ascii="Verdana" w:hAnsi="Verdana" w:cs="Tahoma"/>
          <w:color w:val="000000" w:themeColor="text1"/>
          <w:sz w:val="18"/>
          <w:szCs w:val="18"/>
        </w:rPr>
        <w:t>n</w:t>
      </w:r>
      <w:r w:rsidRPr="00DF20DC">
        <w:rPr>
          <w:rFonts w:ascii="Verdana" w:hAnsi="Verdana" w:cs="Tahoma"/>
          <w:color w:val="000000" w:themeColor="text1"/>
          <w:sz w:val="18"/>
          <w:szCs w:val="18"/>
        </w:rPr>
        <w:t xml:space="preserve"> hebben u verklaard dat niet meer te doen</w:t>
      </w:r>
      <w:r w:rsidR="004C3E74" w:rsidRPr="00DF20DC">
        <w:rPr>
          <w:rFonts w:ascii="Verdana" w:hAnsi="Verdana" w:cs="Tahoma"/>
          <w:color w:val="000000" w:themeColor="text1"/>
          <w:sz w:val="18"/>
          <w:szCs w:val="18"/>
        </w:rPr>
        <w:t xml:space="preserve"> CQ te willen doen</w:t>
      </w:r>
      <w:r w:rsidRPr="00DF20DC">
        <w:rPr>
          <w:rFonts w:ascii="Verdana" w:hAnsi="Verdana" w:cs="Tahoma"/>
          <w:color w:val="000000" w:themeColor="text1"/>
          <w:sz w:val="18"/>
          <w:szCs w:val="18"/>
        </w:rPr>
        <w:t>. Men kan namelijk niet vertegenwoordigd worden als die volmacht niet gegeven wordt.</w:t>
      </w:r>
      <w:r w:rsidR="00CE6257" w:rsidRPr="00DF20DC">
        <w:rPr>
          <w:rFonts w:ascii="Verdana" w:hAnsi="Verdana" w:cs="Tahoma"/>
          <w:color w:val="000000" w:themeColor="text1"/>
          <w:sz w:val="18"/>
          <w:szCs w:val="18"/>
        </w:rPr>
        <w:t xml:space="preserve"> Zij laten zich niet meer vertegenwoordigen, zij vertegenwoordigen zichzelf.</w:t>
      </w:r>
      <w:r w:rsidRPr="00DF20DC">
        <w:rPr>
          <w:rFonts w:ascii="Verdana" w:hAnsi="Verdana" w:cs="Tahoma"/>
          <w:color w:val="000000" w:themeColor="text1"/>
          <w:sz w:val="18"/>
          <w:szCs w:val="18"/>
        </w:rPr>
        <w:t xml:space="preserve"> Leest u er art 1:1 BW en art 3:33 BW eens op na. </w:t>
      </w:r>
    </w:p>
    <w:p w14:paraId="5619020A" w14:textId="48E1FC12" w:rsidR="00A36901" w:rsidRPr="00DF20DC" w:rsidRDefault="00CE6257">
      <w:pPr>
        <w:jc w:val="both"/>
        <w:rPr>
          <w:rFonts w:ascii="Verdana" w:hAnsi="Verdana"/>
          <w:color w:val="000000" w:themeColor="text1"/>
          <w:sz w:val="18"/>
          <w:szCs w:val="18"/>
        </w:rPr>
      </w:pPr>
      <w:r w:rsidRPr="00DF20DC">
        <w:rPr>
          <w:rFonts w:ascii="Verdana" w:hAnsi="Verdana" w:cs="Tahoma"/>
          <w:color w:val="000000" w:themeColor="text1"/>
          <w:sz w:val="18"/>
          <w:szCs w:val="18"/>
        </w:rPr>
        <w:lastRenderedPageBreak/>
        <w:t>U</w:t>
      </w:r>
      <w:r w:rsidR="00570CCF" w:rsidRPr="00DF20DC">
        <w:rPr>
          <w:rFonts w:ascii="Verdana" w:hAnsi="Verdana" w:cs="Tahoma"/>
          <w:color w:val="000000" w:themeColor="text1"/>
          <w:sz w:val="18"/>
          <w:szCs w:val="18"/>
        </w:rPr>
        <w:t xml:space="preserve"> geeft duidelijk aan dat eenieder stemrecht heeft, </w:t>
      </w:r>
      <w:r w:rsidR="008D0CFF" w:rsidRPr="00DF20DC">
        <w:rPr>
          <w:rFonts w:ascii="Verdana" w:hAnsi="Verdana" w:cs="Tahoma"/>
          <w:color w:val="000000" w:themeColor="text1"/>
          <w:sz w:val="18"/>
          <w:szCs w:val="18"/>
        </w:rPr>
        <w:t>d</w:t>
      </w:r>
      <w:r w:rsidR="00570CCF" w:rsidRPr="00DF20DC">
        <w:rPr>
          <w:rFonts w:ascii="Verdana" w:hAnsi="Verdana" w:cs="Tahoma"/>
          <w:color w:val="000000" w:themeColor="text1"/>
          <w:sz w:val="18"/>
          <w:szCs w:val="18"/>
        </w:rPr>
        <w:t xml:space="preserve">at klopt. Het is aan eenieder om gebruik te willen maken van dat recht om zich publiekelijk te laten vertegenwoordigen. Ik </w:t>
      </w:r>
      <w:r w:rsidR="008D0CFF" w:rsidRPr="00DF20DC">
        <w:rPr>
          <w:rFonts w:ascii="Verdana" w:hAnsi="Verdana" w:cs="Tahoma"/>
          <w:color w:val="000000" w:themeColor="text1"/>
          <w:sz w:val="18"/>
          <w:szCs w:val="18"/>
        </w:rPr>
        <w:t>-</w:t>
      </w:r>
      <w:r w:rsidR="00570CCF" w:rsidRPr="00DF20DC">
        <w:rPr>
          <w:rFonts w:ascii="Verdana" w:hAnsi="Verdana" w:cs="Tahoma"/>
          <w:color w:val="000000" w:themeColor="text1"/>
          <w:sz w:val="18"/>
          <w:szCs w:val="18"/>
        </w:rPr>
        <w:t xml:space="preserve"> met vele anderen</w:t>
      </w:r>
      <w:r w:rsidR="008D0CFF" w:rsidRPr="00DF20DC">
        <w:rPr>
          <w:rFonts w:ascii="Verdana" w:hAnsi="Verdana" w:cs="Tahoma"/>
          <w:color w:val="000000" w:themeColor="text1"/>
          <w:sz w:val="18"/>
          <w:szCs w:val="18"/>
        </w:rPr>
        <w:t xml:space="preserve"> </w:t>
      </w:r>
      <w:r w:rsidR="00570CCF" w:rsidRPr="00DF20DC">
        <w:rPr>
          <w:rFonts w:ascii="Verdana" w:hAnsi="Verdana" w:cs="Tahoma"/>
          <w:color w:val="000000" w:themeColor="text1"/>
          <w:sz w:val="18"/>
          <w:szCs w:val="18"/>
        </w:rPr>
        <w:t xml:space="preserve">- hebben dus aangegeven van dat ‘recht’ geen gebruik te maken. Al die mensen kiezen ervoor om zich </w:t>
      </w:r>
      <w:r w:rsidR="00570CCF" w:rsidRPr="00DF20DC">
        <w:rPr>
          <w:rFonts w:ascii="Verdana" w:hAnsi="Verdana" w:cs="Tahoma"/>
          <w:color w:val="000000" w:themeColor="text1"/>
          <w:sz w:val="18"/>
          <w:szCs w:val="18"/>
          <w:u w:val="single"/>
        </w:rPr>
        <w:t>niet te laten vertegenwoordigen</w:t>
      </w:r>
      <w:r w:rsidR="008D0CFF" w:rsidRPr="00DF20DC">
        <w:rPr>
          <w:rFonts w:ascii="Verdana" w:hAnsi="Verdana" w:cs="Tahoma"/>
          <w:color w:val="000000" w:themeColor="text1"/>
          <w:sz w:val="18"/>
          <w:szCs w:val="18"/>
          <w:u w:val="single"/>
        </w:rPr>
        <w:t>,</w:t>
      </w:r>
      <w:r w:rsidR="00570CCF" w:rsidRPr="00DF20DC">
        <w:rPr>
          <w:rFonts w:ascii="Verdana" w:hAnsi="Verdana" w:cs="Tahoma"/>
          <w:color w:val="000000" w:themeColor="text1"/>
          <w:sz w:val="18"/>
          <w:szCs w:val="18"/>
        </w:rPr>
        <w:t xml:space="preserve"> maar om zichzelf te vertegenwoordigen, en ook dat, beste Wim, is hun goed recht.  </w:t>
      </w:r>
    </w:p>
    <w:p w14:paraId="18700E3B" w14:textId="43AEDE82" w:rsidR="00A36901" w:rsidRPr="00DF20DC" w:rsidRDefault="00570CCF">
      <w:pPr>
        <w:jc w:val="both"/>
        <w:rPr>
          <w:rFonts w:ascii="Verdana" w:hAnsi="Verdana"/>
          <w:color w:val="000000" w:themeColor="text1"/>
          <w:sz w:val="18"/>
          <w:szCs w:val="18"/>
        </w:rPr>
      </w:pPr>
      <w:r w:rsidRPr="00DF20DC">
        <w:rPr>
          <w:rFonts w:ascii="Verdana" w:hAnsi="Verdana" w:cs="Tahoma"/>
          <w:color w:val="000000" w:themeColor="text1"/>
          <w:sz w:val="18"/>
          <w:szCs w:val="18"/>
        </w:rPr>
        <w:t>Daarnaast wordt er niet bij verteld</w:t>
      </w:r>
      <w:r w:rsidR="008D0CFF" w:rsidRPr="00DF20DC">
        <w:rPr>
          <w:rFonts w:ascii="Verdana" w:hAnsi="Verdana" w:cs="Tahoma"/>
          <w:color w:val="000000" w:themeColor="text1"/>
          <w:sz w:val="18"/>
          <w:szCs w:val="18"/>
        </w:rPr>
        <w:t>,</w:t>
      </w:r>
      <w:r w:rsidRPr="00DF20DC">
        <w:rPr>
          <w:rFonts w:ascii="Verdana" w:hAnsi="Verdana" w:cs="Tahoma"/>
          <w:color w:val="000000" w:themeColor="text1"/>
          <w:sz w:val="18"/>
          <w:szCs w:val="18"/>
        </w:rPr>
        <w:t xml:space="preserve"> dat </w:t>
      </w:r>
      <w:r w:rsidR="00F06C62" w:rsidRPr="00DF20DC">
        <w:rPr>
          <w:rFonts w:ascii="Verdana" w:hAnsi="Verdana" w:cs="Tahoma"/>
          <w:color w:val="000000" w:themeColor="text1"/>
          <w:sz w:val="18"/>
          <w:szCs w:val="18"/>
        </w:rPr>
        <w:t xml:space="preserve">men </w:t>
      </w:r>
      <w:r w:rsidRPr="00DF20DC">
        <w:rPr>
          <w:rFonts w:ascii="Verdana" w:hAnsi="Verdana" w:cs="Tahoma"/>
          <w:color w:val="000000" w:themeColor="text1"/>
          <w:sz w:val="18"/>
          <w:szCs w:val="18"/>
        </w:rPr>
        <w:t xml:space="preserve">door te stemmen </w:t>
      </w:r>
      <w:r w:rsidR="00F06C62" w:rsidRPr="00DF20DC">
        <w:rPr>
          <w:rFonts w:ascii="Verdana" w:hAnsi="Verdana" w:cs="Tahoma"/>
          <w:color w:val="000000" w:themeColor="text1"/>
          <w:sz w:val="18"/>
          <w:szCs w:val="18"/>
        </w:rPr>
        <w:t>zijn</w:t>
      </w:r>
      <w:r w:rsidRPr="00DF20DC">
        <w:rPr>
          <w:rFonts w:ascii="Verdana" w:hAnsi="Verdana" w:cs="Tahoma"/>
          <w:color w:val="000000" w:themeColor="text1"/>
          <w:sz w:val="18"/>
          <w:szCs w:val="18"/>
        </w:rPr>
        <w:t xml:space="preserve"> eigen stem kwijtraakt. Alleen al door die dwaling is het zogenaamde democratische proces juridisch ongeldig en zijn gegeven machtigingen vernietigbaar. En dat is wat </w:t>
      </w:r>
      <w:r w:rsidR="00CE6257" w:rsidRPr="00DF20DC">
        <w:rPr>
          <w:rFonts w:ascii="Verdana" w:hAnsi="Verdana" w:cs="Tahoma"/>
          <w:color w:val="000000" w:themeColor="text1"/>
          <w:sz w:val="18"/>
          <w:szCs w:val="18"/>
        </w:rPr>
        <w:t>de mensen die het document hebben verstuurd</w:t>
      </w:r>
      <w:r w:rsidR="00F06C62" w:rsidRPr="00DF20DC">
        <w:rPr>
          <w:rFonts w:ascii="Verdana" w:hAnsi="Verdana" w:cs="Tahoma"/>
          <w:color w:val="000000" w:themeColor="text1"/>
          <w:sz w:val="18"/>
          <w:szCs w:val="18"/>
        </w:rPr>
        <w:t>,</w:t>
      </w:r>
      <w:r w:rsidRPr="00DF20DC">
        <w:rPr>
          <w:rFonts w:ascii="Verdana" w:hAnsi="Verdana" w:cs="Tahoma"/>
          <w:color w:val="000000" w:themeColor="text1"/>
          <w:sz w:val="18"/>
          <w:szCs w:val="18"/>
        </w:rPr>
        <w:t xml:space="preserve"> hebben gedaan.</w:t>
      </w:r>
    </w:p>
    <w:p w14:paraId="1DDEA3AF" w14:textId="77777777" w:rsidR="00A36901" w:rsidRPr="00DF20DC" w:rsidRDefault="00570CCF">
      <w:pPr>
        <w:jc w:val="both"/>
        <w:rPr>
          <w:rFonts w:ascii="Verdana" w:hAnsi="Verdana" w:cs="Tahoma"/>
          <w:color w:val="000000" w:themeColor="text1"/>
          <w:sz w:val="18"/>
          <w:szCs w:val="18"/>
        </w:rPr>
      </w:pPr>
      <w:r w:rsidRPr="00DF20DC">
        <w:rPr>
          <w:rFonts w:ascii="Verdana" w:hAnsi="Verdana" w:cs="Tahoma"/>
          <w:color w:val="000000" w:themeColor="text1"/>
          <w:sz w:val="18"/>
          <w:szCs w:val="18"/>
        </w:rPr>
        <w:t>Ik heb, en velen met mij hebben, door middel van het voornoemde document actief aangegeven dat wij de ‘politieke verenigingen’ geen machtiging tot bestuur en vertegenwoordiging geven.</w:t>
      </w:r>
    </w:p>
    <w:p w14:paraId="013A3789" w14:textId="263856A3" w:rsidR="00A36901" w:rsidRPr="00DF20DC" w:rsidRDefault="00570CCF">
      <w:pPr>
        <w:jc w:val="both"/>
        <w:rPr>
          <w:rFonts w:ascii="Verdana" w:hAnsi="Verdana" w:cs="Tahoma"/>
          <w:color w:val="000000" w:themeColor="text1"/>
          <w:sz w:val="18"/>
          <w:szCs w:val="18"/>
        </w:rPr>
      </w:pPr>
      <w:r w:rsidRPr="00DF20DC">
        <w:rPr>
          <w:rFonts w:ascii="Verdana" w:hAnsi="Verdana" w:cs="Tahoma"/>
          <w:color w:val="000000" w:themeColor="text1"/>
          <w:sz w:val="18"/>
          <w:szCs w:val="18"/>
        </w:rPr>
        <w:t xml:space="preserve">Hiermee stellen wij ons vrij van de aannamen, o.a. in art 3:35 BW </w:t>
      </w:r>
      <w:r w:rsidR="00386A74" w:rsidRPr="00DF20DC">
        <w:rPr>
          <w:rFonts w:ascii="Verdana" w:hAnsi="Verdana" w:cs="Tahoma"/>
          <w:color w:val="000000" w:themeColor="text1"/>
          <w:sz w:val="18"/>
          <w:szCs w:val="18"/>
        </w:rPr>
        <w:t>(</w:t>
      </w:r>
      <w:r w:rsidRPr="00DF20DC">
        <w:rPr>
          <w:rFonts w:ascii="Verdana" w:hAnsi="Verdana" w:cs="Tahoma"/>
          <w:color w:val="000000" w:themeColor="text1"/>
          <w:sz w:val="18"/>
          <w:szCs w:val="18"/>
        </w:rPr>
        <w:t>gedraging</w:t>
      </w:r>
      <w:r w:rsidR="00386A74" w:rsidRPr="00DF20DC">
        <w:rPr>
          <w:rFonts w:ascii="Verdana" w:hAnsi="Verdana" w:cs="Tahoma"/>
          <w:color w:val="000000" w:themeColor="text1"/>
          <w:sz w:val="18"/>
          <w:szCs w:val="18"/>
        </w:rPr>
        <w:t>)</w:t>
      </w:r>
      <w:r w:rsidRPr="00DF20DC">
        <w:rPr>
          <w:rFonts w:ascii="Verdana" w:hAnsi="Verdana" w:cs="Tahoma"/>
          <w:color w:val="000000" w:themeColor="text1"/>
          <w:sz w:val="18"/>
          <w:szCs w:val="18"/>
        </w:rPr>
        <w:t xml:space="preserve"> en artikel 3:61 BW </w:t>
      </w:r>
      <w:r w:rsidR="00386A74" w:rsidRPr="00DF20DC">
        <w:rPr>
          <w:rFonts w:ascii="Verdana" w:hAnsi="Verdana" w:cs="Tahoma"/>
          <w:color w:val="000000" w:themeColor="text1"/>
          <w:sz w:val="18"/>
          <w:szCs w:val="18"/>
        </w:rPr>
        <w:t>(</w:t>
      </w:r>
      <w:r w:rsidRPr="00DF20DC">
        <w:rPr>
          <w:rFonts w:ascii="Verdana" w:hAnsi="Verdana" w:cs="Tahoma"/>
          <w:color w:val="000000" w:themeColor="text1"/>
          <w:sz w:val="18"/>
          <w:szCs w:val="18"/>
        </w:rPr>
        <w:t>de zo</w:t>
      </w:r>
      <w:r w:rsidR="00386A74" w:rsidRPr="00DF20DC">
        <w:rPr>
          <w:rFonts w:ascii="Verdana" w:hAnsi="Verdana" w:cs="Tahoma"/>
          <w:color w:val="000000" w:themeColor="text1"/>
          <w:sz w:val="18"/>
          <w:szCs w:val="18"/>
        </w:rPr>
        <w:t xml:space="preserve">genoemde </w:t>
      </w:r>
      <w:r w:rsidRPr="00DF20DC">
        <w:rPr>
          <w:rFonts w:ascii="Verdana" w:hAnsi="Verdana" w:cs="Tahoma"/>
          <w:color w:val="000000" w:themeColor="text1"/>
          <w:sz w:val="18"/>
          <w:szCs w:val="18"/>
        </w:rPr>
        <w:t>stilzwijgende volmacht</w:t>
      </w:r>
      <w:r w:rsidR="00386A74" w:rsidRPr="00DF20DC">
        <w:rPr>
          <w:rFonts w:ascii="Verdana" w:hAnsi="Verdana" w:cs="Tahoma"/>
          <w:color w:val="000000" w:themeColor="text1"/>
          <w:sz w:val="18"/>
          <w:szCs w:val="18"/>
        </w:rPr>
        <w:t>),</w:t>
      </w:r>
      <w:r w:rsidRPr="00DF20DC">
        <w:rPr>
          <w:rFonts w:ascii="Verdana" w:hAnsi="Verdana" w:cs="Tahoma"/>
          <w:color w:val="000000" w:themeColor="text1"/>
          <w:sz w:val="18"/>
          <w:szCs w:val="18"/>
        </w:rPr>
        <w:t xml:space="preserve"> </w:t>
      </w:r>
      <w:r w:rsidR="00386A74" w:rsidRPr="00DF20DC">
        <w:rPr>
          <w:rFonts w:ascii="Verdana" w:hAnsi="Verdana" w:cs="Tahoma"/>
          <w:color w:val="000000" w:themeColor="text1"/>
          <w:sz w:val="18"/>
          <w:szCs w:val="18"/>
        </w:rPr>
        <w:t>dat wij door onze gedraging of stilzwijgen akkoord zouden zijn gegaan met de vertegenwoordiging</w:t>
      </w:r>
      <w:r w:rsidRPr="00DF20DC">
        <w:rPr>
          <w:rFonts w:ascii="Verdana" w:hAnsi="Verdana" w:cs="Tahoma"/>
          <w:color w:val="000000" w:themeColor="text1"/>
          <w:sz w:val="18"/>
          <w:szCs w:val="18"/>
        </w:rPr>
        <w:t xml:space="preserve">. Wanneer wij besluiten om niet te stemmen en </w:t>
      </w:r>
      <w:r w:rsidR="00386A74" w:rsidRPr="00DF20DC">
        <w:rPr>
          <w:rFonts w:ascii="Verdana" w:hAnsi="Verdana" w:cs="Tahoma"/>
          <w:color w:val="000000" w:themeColor="text1"/>
          <w:sz w:val="18"/>
          <w:szCs w:val="18"/>
        </w:rPr>
        <w:t>u</w:t>
      </w:r>
      <w:r w:rsidRPr="00DF20DC">
        <w:rPr>
          <w:rFonts w:ascii="Verdana" w:hAnsi="Verdana" w:cs="Tahoma"/>
          <w:color w:val="000000" w:themeColor="text1"/>
          <w:sz w:val="18"/>
          <w:szCs w:val="18"/>
        </w:rPr>
        <w:t xml:space="preserve"> daarmee voor ons bepa</w:t>
      </w:r>
      <w:r w:rsidR="00386A74" w:rsidRPr="00DF20DC">
        <w:rPr>
          <w:rFonts w:ascii="Verdana" w:hAnsi="Verdana" w:cs="Tahoma"/>
          <w:color w:val="000000" w:themeColor="text1"/>
          <w:sz w:val="18"/>
          <w:szCs w:val="18"/>
        </w:rPr>
        <w:t>alt</w:t>
      </w:r>
      <w:r w:rsidRPr="00DF20DC">
        <w:rPr>
          <w:rFonts w:ascii="Verdana" w:hAnsi="Verdana" w:cs="Tahoma"/>
          <w:color w:val="000000" w:themeColor="text1"/>
          <w:sz w:val="18"/>
          <w:szCs w:val="18"/>
        </w:rPr>
        <w:t xml:space="preserve"> hoe onze stem wordt gebruikt zonder dat wij </w:t>
      </w:r>
      <w:r w:rsidR="00386A74" w:rsidRPr="00DF20DC">
        <w:rPr>
          <w:rFonts w:ascii="Verdana" w:hAnsi="Verdana" w:cs="Tahoma"/>
          <w:color w:val="000000" w:themeColor="text1"/>
          <w:sz w:val="18"/>
          <w:szCs w:val="18"/>
        </w:rPr>
        <w:t>u</w:t>
      </w:r>
      <w:r w:rsidRPr="00DF20DC">
        <w:rPr>
          <w:rFonts w:ascii="Verdana" w:hAnsi="Verdana" w:cs="Tahoma"/>
          <w:color w:val="000000" w:themeColor="text1"/>
          <w:sz w:val="18"/>
          <w:szCs w:val="18"/>
        </w:rPr>
        <w:t xml:space="preserve"> daartoe een machtiging hebben gegeven</w:t>
      </w:r>
      <w:r w:rsidR="00386A74" w:rsidRPr="00DF20DC">
        <w:rPr>
          <w:rFonts w:ascii="Verdana" w:hAnsi="Verdana" w:cs="Tahoma"/>
          <w:color w:val="000000" w:themeColor="text1"/>
          <w:sz w:val="18"/>
          <w:szCs w:val="18"/>
        </w:rPr>
        <w:t>, dan</w:t>
      </w:r>
      <w:r w:rsidRPr="00DF20DC">
        <w:rPr>
          <w:rFonts w:ascii="Verdana" w:hAnsi="Verdana" w:cs="Tahoma"/>
          <w:color w:val="000000" w:themeColor="text1"/>
          <w:sz w:val="18"/>
          <w:szCs w:val="18"/>
        </w:rPr>
        <w:t xml:space="preserve"> valt dit onder bedrog. </w:t>
      </w:r>
    </w:p>
    <w:p w14:paraId="317136C5" w14:textId="4D7683A9" w:rsidR="00A36901" w:rsidRPr="00DF20DC" w:rsidRDefault="00570CCF">
      <w:pPr>
        <w:jc w:val="both"/>
        <w:rPr>
          <w:rFonts w:ascii="Verdana" w:hAnsi="Verdana" w:cs="Tahoma"/>
          <w:color w:val="000000" w:themeColor="text1"/>
          <w:sz w:val="18"/>
          <w:szCs w:val="18"/>
        </w:rPr>
      </w:pPr>
      <w:r w:rsidRPr="00DF20DC">
        <w:rPr>
          <w:rFonts w:ascii="Verdana" w:hAnsi="Verdana" w:cs="Tahoma"/>
          <w:color w:val="000000" w:themeColor="text1"/>
          <w:sz w:val="18"/>
          <w:szCs w:val="18"/>
        </w:rPr>
        <w:t>Daarom hebben wij actief aangegeven dat wij onze stem niet weggeven</w:t>
      </w:r>
      <w:r w:rsidR="00F06C62" w:rsidRPr="00DF20DC">
        <w:rPr>
          <w:rFonts w:ascii="Verdana" w:hAnsi="Verdana" w:cs="Tahoma"/>
          <w:color w:val="000000" w:themeColor="text1"/>
          <w:sz w:val="18"/>
          <w:szCs w:val="18"/>
        </w:rPr>
        <w:t>,</w:t>
      </w:r>
      <w:r w:rsidRPr="00DF20DC">
        <w:rPr>
          <w:rFonts w:ascii="Verdana" w:hAnsi="Verdana" w:cs="Tahoma"/>
          <w:color w:val="000000" w:themeColor="text1"/>
          <w:sz w:val="18"/>
          <w:szCs w:val="18"/>
        </w:rPr>
        <w:t xml:space="preserve"> maar voor onszelf houden! Wij stemmen/machtigen namelijk vanuit ons privaatrecht, in vrije wilsverklaring van vertegenwoordiging. Als er zonder die uitdrukkelijk gegeven machtiging toch namens ons (niet-stemmers) gehandeld wordt, dienen de verantwoordelijk</w:t>
      </w:r>
      <w:r w:rsidR="00CD2C7C" w:rsidRPr="00DF20DC">
        <w:rPr>
          <w:rFonts w:ascii="Verdana" w:hAnsi="Verdana" w:cs="Tahoma"/>
          <w:color w:val="000000" w:themeColor="text1"/>
          <w:sz w:val="18"/>
          <w:szCs w:val="18"/>
        </w:rPr>
        <w:t>e</w:t>
      </w:r>
      <w:r w:rsidRPr="00DF20DC">
        <w:rPr>
          <w:rFonts w:ascii="Verdana" w:hAnsi="Verdana" w:cs="Tahoma"/>
          <w:color w:val="000000" w:themeColor="text1"/>
          <w:sz w:val="18"/>
          <w:szCs w:val="18"/>
        </w:rPr>
        <w:t xml:space="preserve"> bestuurders daarvoor civiel- en strafrechtelijk vervolgd te worden.</w:t>
      </w:r>
    </w:p>
    <w:p w14:paraId="5F4EFFA7" w14:textId="302AC565" w:rsidR="00A36901" w:rsidRPr="00DF20DC" w:rsidRDefault="00570CCF">
      <w:pPr>
        <w:jc w:val="both"/>
        <w:rPr>
          <w:rFonts w:ascii="Verdana" w:hAnsi="Verdana" w:cs="Tahoma"/>
          <w:color w:val="000000" w:themeColor="text1"/>
          <w:sz w:val="18"/>
          <w:szCs w:val="18"/>
        </w:rPr>
      </w:pPr>
      <w:r w:rsidRPr="00DF20DC">
        <w:rPr>
          <w:rFonts w:ascii="Verdana" w:hAnsi="Verdana" w:cs="Tahoma"/>
          <w:color w:val="000000" w:themeColor="text1"/>
          <w:sz w:val="18"/>
          <w:szCs w:val="18"/>
        </w:rPr>
        <w:t>Ontoelaatbaar is dat</w:t>
      </w:r>
      <w:r w:rsidR="008D43BD" w:rsidRPr="00DF20DC">
        <w:rPr>
          <w:rFonts w:ascii="Verdana" w:hAnsi="Verdana" w:cs="Tahoma"/>
          <w:color w:val="000000" w:themeColor="text1"/>
          <w:sz w:val="18"/>
          <w:szCs w:val="18"/>
        </w:rPr>
        <w:t xml:space="preserve"> (o.a.)</w:t>
      </w:r>
      <w:r w:rsidRPr="00DF20DC">
        <w:rPr>
          <w:rFonts w:ascii="Verdana" w:hAnsi="Verdana" w:cs="Tahoma"/>
          <w:color w:val="000000" w:themeColor="text1"/>
          <w:sz w:val="18"/>
          <w:szCs w:val="18"/>
        </w:rPr>
        <w:t>:</w:t>
      </w:r>
    </w:p>
    <w:p w14:paraId="74B29812" w14:textId="6A65846F" w:rsidR="00A36901" w:rsidRPr="00DF20DC" w:rsidRDefault="00570CCF">
      <w:pPr>
        <w:pStyle w:val="Lijstalinea"/>
        <w:numPr>
          <w:ilvl w:val="0"/>
          <w:numId w:val="1"/>
        </w:numPr>
        <w:jc w:val="both"/>
        <w:rPr>
          <w:rFonts w:ascii="Verdana" w:hAnsi="Verdana" w:cs="Tahoma"/>
          <w:color w:val="000000" w:themeColor="text1"/>
          <w:sz w:val="18"/>
          <w:szCs w:val="18"/>
        </w:rPr>
      </w:pPr>
      <w:r w:rsidRPr="00DF20DC">
        <w:rPr>
          <w:rFonts w:ascii="Verdana" w:hAnsi="Verdana" w:cs="Tahoma"/>
          <w:color w:val="000000" w:themeColor="text1"/>
          <w:sz w:val="18"/>
          <w:szCs w:val="18"/>
        </w:rPr>
        <w:t xml:space="preserve">Mensen bij de ‘democratisch verkozen volksvertegenwoordigers’ niet meer aan kunnen geven of zij het wel of niet eens zijn met de handelingen die deze ‘volksvertegenwoordigers’ vervolgens gaan verrichten. De realiteit is namelijk dat verkiezingsbeloften nauwelijks worden nagekomen, terwijl de machtiging (de stem) juist op deze beloften en </w:t>
      </w:r>
      <w:r w:rsidR="00CD2C7C" w:rsidRPr="00DF20DC">
        <w:rPr>
          <w:rFonts w:ascii="Verdana" w:hAnsi="Verdana" w:cs="Tahoma"/>
          <w:color w:val="000000" w:themeColor="text1"/>
          <w:sz w:val="18"/>
          <w:szCs w:val="18"/>
        </w:rPr>
        <w:t xml:space="preserve">de </w:t>
      </w:r>
      <w:r w:rsidRPr="00DF20DC">
        <w:rPr>
          <w:rFonts w:ascii="Verdana" w:hAnsi="Verdana" w:cs="Tahoma"/>
          <w:color w:val="000000" w:themeColor="text1"/>
          <w:sz w:val="18"/>
          <w:szCs w:val="18"/>
        </w:rPr>
        <w:t>daarop afgelegde ambtseed gebaseerd was.</w:t>
      </w:r>
    </w:p>
    <w:p w14:paraId="0280F05D" w14:textId="77777777" w:rsidR="00A36901" w:rsidRPr="00DF20DC" w:rsidRDefault="00A36901">
      <w:pPr>
        <w:pStyle w:val="Lijstalinea"/>
        <w:jc w:val="both"/>
        <w:rPr>
          <w:rFonts w:ascii="Verdana" w:hAnsi="Verdana" w:cs="Tahoma"/>
          <w:color w:val="000000" w:themeColor="text1"/>
          <w:sz w:val="18"/>
          <w:szCs w:val="18"/>
        </w:rPr>
      </w:pPr>
    </w:p>
    <w:p w14:paraId="2791E326" w14:textId="3E054123" w:rsidR="00A36901" w:rsidRPr="00DF20DC" w:rsidRDefault="00570CCF">
      <w:pPr>
        <w:pStyle w:val="Lijstalinea"/>
        <w:numPr>
          <w:ilvl w:val="0"/>
          <w:numId w:val="1"/>
        </w:numPr>
        <w:jc w:val="both"/>
        <w:rPr>
          <w:rFonts w:ascii="Verdana" w:hAnsi="Verdana" w:cs="Tahoma"/>
          <w:color w:val="000000" w:themeColor="text1"/>
          <w:sz w:val="18"/>
          <w:szCs w:val="18"/>
        </w:rPr>
      </w:pPr>
      <w:r w:rsidRPr="00DF20DC">
        <w:rPr>
          <w:rFonts w:ascii="Verdana" w:hAnsi="Verdana" w:cs="Tahoma"/>
          <w:color w:val="000000" w:themeColor="text1"/>
          <w:sz w:val="18"/>
          <w:szCs w:val="18"/>
        </w:rPr>
        <w:t>Instandhouding van het schuldslavernij-systeem (creatie van geld uit niets en daar rente over vragen door private banken) waar</w:t>
      </w:r>
      <w:r w:rsidR="004C3E74" w:rsidRPr="00DF20DC">
        <w:rPr>
          <w:rFonts w:ascii="Verdana" w:hAnsi="Verdana" w:cs="Tahoma"/>
          <w:color w:val="000000" w:themeColor="text1"/>
          <w:sz w:val="18"/>
          <w:szCs w:val="18"/>
        </w:rPr>
        <w:t>bij</w:t>
      </w:r>
      <w:r w:rsidRPr="00DF20DC">
        <w:rPr>
          <w:rFonts w:ascii="Verdana" w:hAnsi="Verdana" w:cs="Tahoma"/>
          <w:color w:val="000000" w:themeColor="text1"/>
          <w:sz w:val="18"/>
          <w:szCs w:val="18"/>
        </w:rPr>
        <w:t xml:space="preserve"> het Nederlandse volk door misleiding, list en bedrog al generaties lang wordt afgeroomd van </w:t>
      </w:r>
      <w:r w:rsidR="00CD2C7C" w:rsidRPr="00DF20DC">
        <w:rPr>
          <w:rFonts w:ascii="Verdana" w:hAnsi="Verdana" w:cs="Tahoma"/>
          <w:color w:val="000000" w:themeColor="text1"/>
          <w:sz w:val="18"/>
          <w:szCs w:val="18"/>
        </w:rPr>
        <w:t>zijn</w:t>
      </w:r>
      <w:r w:rsidRPr="00DF20DC">
        <w:rPr>
          <w:rFonts w:ascii="Verdana" w:hAnsi="Verdana" w:cs="Tahoma"/>
          <w:color w:val="000000" w:themeColor="text1"/>
          <w:sz w:val="18"/>
          <w:szCs w:val="18"/>
        </w:rPr>
        <w:t xml:space="preserve"> toegevoegde waarde.</w:t>
      </w:r>
    </w:p>
    <w:p w14:paraId="22C3E799" w14:textId="77777777" w:rsidR="00A36901" w:rsidRPr="00DF20DC" w:rsidRDefault="00A36901">
      <w:pPr>
        <w:jc w:val="both"/>
        <w:rPr>
          <w:rFonts w:ascii="Verdana" w:hAnsi="Verdana" w:cs="Tahoma"/>
          <w:color w:val="000000" w:themeColor="text1"/>
          <w:sz w:val="18"/>
          <w:szCs w:val="18"/>
        </w:rPr>
      </w:pPr>
    </w:p>
    <w:p w14:paraId="5098AB4D" w14:textId="6BB6B01E" w:rsidR="00A36901" w:rsidRPr="00DF20DC" w:rsidRDefault="00570CCF">
      <w:pPr>
        <w:pStyle w:val="Lijstalinea"/>
        <w:numPr>
          <w:ilvl w:val="0"/>
          <w:numId w:val="1"/>
        </w:numPr>
        <w:jc w:val="both"/>
        <w:rPr>
          <w:rFonts w:ascii="Verdana" w:hAnsi="Verdana"/>
          <w:color w:val="000000" w:themeColor="text1"/>
          <w:sz w:val="18"/>
          <w:szCs w:val="18"/>
        </w:rPr>
      </w:pPr>
      <w:r w:rsidRPr="00DF20DC">
        <w:rPr>
          <w:rFonts w:ascii="Verdana" w:hAnsi="Verdana" w:cs="Tahoma"/>
          <w:color w:val="000000" w:themeColor="text1"/>
          <w:sz w:val="18"/>
          <w:szCs w:val="18"/>
        </w:rPr>
        <w:t>Politici die ‘</w:t>
      </w:r>
      <w:r w:rsidR="00CD2C7C" w:rsidRPr="00DF20DC">
        <w:rPr>
          <w:rFonts w:ascii="Verdana" w:hAnsi="Verdana" w:cs="Tahoma"/>
          <w:color w:val="000000" w:themeColor="text1"/>
          <w:sz w:val="18"/>
          <w:szCs w:val="18"/>
        </w:rPr>
        <w:t>k</w:t>
      </w:r>
      <w:r w:rsidRPr="00DF20DC">
        <w:rPr>
          <w:rFonts w:ascii="Verdana" w:hAnsi="Verdana" w:cs="Tahoma"/>
          <w:color w:val="000000" w:themeColor="text1"/>
          <w:sz w:val="18"/>
          <w:szCs w:val="18"/>
        </w:rPr>
        <w:t xml:space="preserve">amerbreed’ in belofte van ambtseed met hun beleid rechtsongelijkheid bevorderen, niet-levende rechtspersonen meer rechten toekennen in hun beleidsregels dan levende mensen </w:t>
      </w:r>
      <w:r w:rsidR="003828E4" w:rsidRPr="00DF20DC">
        <w:rPr>
          <w:rFonts w:ascii="Verdana" w:hAnsi="Verdana" w:cs="Tahoma"/>
          <w:color w:val="000000" w:themeColor="text1"/>
          <w:sz w:val="18"/>
          <w:szCs w:val="18"/>
        </w:rPr>
        <w:t>en</w:t>
      </w:r>
      <w:r w:rsidRPr="00DF20DC">
        <w:rPr>
          <w:rFonts w:ascii="Verdana" w:hAnsi="Verdana" w:cs="Tahoma"/>
          <w:color w:val="000000" w:themeColor="text1"/>
          <w:sz w:val="18"/>
          <w:szCs w:val="18"/>
        </w:rPr>
        <w:t xml:space="preserve"> met de ongeoorloofde uitvoering van die beleidsregels de mensenrechten grof schenden. Dit verergert continu, zeker in de huidige periode. Schending van die eed is direct contractbreuk op de machtiging onder die eed </w:t>
      </w:r>
      <w:r w:rsidR="008D43BD" w:rsidRPr="00DF20DC">
        <w:rPr>
          <w:rFonts w:ascii="Verdana" w:hAnsi="Verdana" w:cs="Tahoma"/>
          <w:color w:val="000000" w:themeColor="text1"/>
          <w:sz w:val="18"/>
          <w:szCs w:val="18"/>
        </w:rPr>
        <w:t xml:space="preserve">en </w:t>
      </w:r>
      <w:r w:rsidRPr="00DF20DC">
        <w:rPr>
          <w:rFonts w:ascii="Verdana" w:hAnsi="Verdana" w:cs="Tahoma"/>
          <w:color w:val="000000" w:themeColor="text1"/>
          <w:sz w:val="18"/>
          <w:szCs w:val="18"/>
        </w:rPr>
        <w:t>een schending van de integriteitbeginselen van de discretionaire bevoegdheid.</w:t>
      </w:r>
    </w:p>
    <w:p w14:paraId="0BF09732" w14:textId="77777777" w:rsidR="00A36901" w:rsidRPr="00DF20DC" w:rsidRDefault="00A36901">
      <w:pPr>
        <w:jc w:val="both"/>
        <w:rPr>
          <w:rFonts w:ascii="Verdana" w:hAnsi="Verdana" w:cs="Tahoma"/>
          <w:color w:val="000000" w:themeColor="text1"/>
          <w:sz w:val="18"/>
          <w:szCs w:val="18"/>
        </w:rPr>
      </w:pPr>
    </w:p>
    <w:p w14:paraId="27E5140F" w14:textId="65D26A2A" w:rsidR="00A36901" w:rsidRPr="00DF20DC" w:rsidRDefault="00570CCF">
      <w:pPr>
        <w:jc w:val="both"/>
        <w:rPr>
          <w:rFonts w:ascii="Verdana" w:hAnsi="Verdana" w:cs="Tahoma"/>
          <w:color w:val="000000" w:themeColor="text1"/>
          <w:sz w:val="18"/>
          <w:szCs w:val="18"/>
        </w:rPr>
      </w:pPr>
      <w:r w:rsidRPr="00DF20DC">
        <w:rPr>
          <w:rFonts w:ascii="Verdana" w:hAnsi="Verdana" w:cs="Tahoma"/>
          <w:color w:val="000000" w:themeColor="text1"/>
          <w:sz w:val="18"/>
          <w:szCs w:val="18"/>
        </w:rPr>
        <w:t>Dit maakt het voor mij -</w:t>
      </w:r>
      <w:r w:rsidR="008651D4" w:rsidRPr="00DF20DC">
        <w:rPr>
          <w:rFonts w:ascii="Verdana" w:hAnsi="Verdana" w:cs="Tahoma"/>
          <w:color w:val="000000" w:themeColor="text1"/>
          <w:sz w:val="18"/>
          <w:szCs w:val="18"/>
        </w:rPr>
        <w:t xml:space="preserve"> </w:t>
      </w:r>
      <w:r w:rsidRPr="00DF20DC">
        <w:rPr>
          <w:rFonts w:ascii="Verdana" w:hAnsi="Verdana" w:cs="Tahoma"/>
          <w:color w:val="000000" w:themeColor="text1"/>
          <w:sz w:val="18"/>
          <w:szCs w:val="18"/>
        </w:rPr>
        <w:t>en vele anderen</w:t>
      </w:r>
      <w:r w:rsidR="008651D4" w:rsidRPr="00DF20DC">
        <w:rPr>
          <w:rFonts w:ascii="Verdana" w:hAnsi="Verdana" w:cs="Tahoma"/>
          <w:color w:val="000000" w:themeColor="text1"/>
          <w:sz w:val="18"/>
          <w:szCs w:val="18"/>
        </w:rPr>
        <w:t xml:space="preserve"> </w:t>
      </w:r>
      <w:r w:rsidRPr="00DF20DC">
        <w:rPr>
          <w:rFonts w:ascii="Verdana" w:hAnsi="Verdana" w:cs="Tahoma"/>
          <w:color w:val="000000" w:themeColor="text1"/>
          <w:sz w:val="18"/>
          <w:szCs w:val="18"/>
        </w:rPr>
        <w:t xml:space="preserve">- moreel verwerpelijk en onmogelijk om u en uw organisaties nog langer te steunen, op welke manier dan ook. Het heeft er namelijk alle schijn van dat er onder de vlag van ‘democratie’ criminele activiteiten worden </w:t>
      </w:r>
      <w:r w:rsidR="004C3E74" w:rsidRPr="00DF20DC">
        <w:rPr>
          <w:rFonts w:ascii="Verdana" w:hAnsi="Verdana" w:cs="Tahoma"/>
          <w:color w:val="000000" w:themeColor="text1"/>
          <w:sz w:val="18"/>
          <w:szCs w:val="18"/>
        </w:rPr>
        <w:t xml:space="preserve">uitgevoerd en strafbare feiten </w:t>
      </w:r>
      <w:r w:rsidRPr="00DF20DC">
        <w:rPr>
          <w:rFonts w:ascii="Verdana" w:hAnsi="Verdana" w:cs="Tahoma"/>
          <w:color w:val="000000" w:themeColor="text1"/>
          <w:sz w:val="18"/>
          <w:szCs w:val="18"/>
        </w:rPr>
        <w:t>gepleegd. Steun aan een organisatie die het oogmerk heeft tot het plegen van strafbare feiten en dit tot doel heeft</w:t>
      </w:r>
      <w:r w:rsidR="008651D4" w:rsidRPr="00DF20DC">
        <w:rPr>
          <w:rFonts w:ascii="Verdana" w:hAnsi="Verdana" w:cs="Tahoma"/>
          <w:color w:val="000000" w:themeColor="text1"/>
          <w:sz w:val="18"/>
          <w:szCs w:val="18"/>
        </w:rPr>
        <w:t>,</w:t>
      </w:r>
      <w:r w:rsidRPr="00DF20DC">
        <w:rPr>
          <w:rFonts w:ascii="Verdana" w:hAnsi="Verdana" w:cs="Tahoma"/>
          <w:color w:val="000000" w:themeColor="text1"/>
          <w:sz w:val="18"/>
          <w:szCs w:val="18"/>
        </w:rPr>
        <w:t xml:space="preserve"> is strafbaar </w:t>
      </w:r>
      <w:proofErr w:type="gramStart"/>
      <w:r w:rsidRPr="00DF20DC">
        <w:rPr>
          <w:rFonts w:ascii="Verdana" w:hAnsi="Verdana" w:cs="Tahoma"/>
          <w:color w:val="000000" w:themeColor="text1"/>
          <w:sz w:val="18"/>
          <w:szCs w:val="18"/>
        </w:rPr>
        <w:t>conform</w:t>
      </w:r>
      <w:proofErr w:type="gramEnd"/>
      <w:r w:rsidRPr="00DF20DC">
        <w:rPr>
          <w:rFonts w:ascii="Verdana" w:hAnsi="Verdana" w:cs="Tahoma"/>
          <w:color w:val="000000" w:themeColor="text1"/>
          <w:sz w:val="18"/>
          <w:szCs w:val="18"/>
        </w:rPr>
        <w:t xml:space="preserve"> art 140 Sr. </w:t>
      </w:r>
    </w:p>
    <w:p w14:paraId="1A3F5473" w14:textId="77777777" w:rsidR="00A36901" w:rsidRPr="00DF20DC" w:rsidRDefault="00570CCF">
      <w:pPr>
        <w:jc w:val="both"/>
        <w:rPr>
          <w:rFonts w:ascii="Verdana" w:hAnsi="Verdana"/>
          <w:color w:val="000000" w:themeColor="text1"/>
          <w:sz w:val="18"/>
          <w:szCs w:val="18"/>
        </w:rPr>
      </w:pPr>
      <w:r w:rsidRPr="00DF20DC">
        <w:rPr>
          <w:rFonts w:ascii="Verdana" w:hAnsi="Verdana" w:cs="Tahoma"/>
          <w:color w:val="000000" w:themeColor="text1"/>
          <w:sz w:val="18"/>
          <w:szCs w:val="18"/>
        </w:rPr>
        <w:t xml:space="preserve">Ik wijs u in dit kader op de </w:t>
      </w:r>
      <w:proofErr w:type="spellStart"/>
      <w:r w:rsidRPr="00DF20DC">
        <w:rPr>
          <w:rFonts w:ascii="Verdana" w:hAnsi="Verdana" w:cs="Tahoma"/>
          <w:color w:val="000000" w:themeColor="text1"/>
          <w:sz w:val="18"/>
          <w:szCs w:val="18"/>
        </w:rPr>
        <w:t>artn</w:t>
      </w:r>
      <w:proofErr w:type="spellEnd"/>
      <w:r w:rsidRPr="00DF20DC">
        <w:rPr>
          <w:rFonts w:ascii="Verdana" w:hAnsi="Verdana" w:cs="Tahoma"/>
          <w:color w:val="000000" w:themeColor="text1"/>
          <w:sz w:val="18"/>
          <w:szCs w:val="18"/>
        </w:rPr>
        <w:t xml:space="preserve"> 273f, 284/365 Wetboek van Strafrecht.</w:t>
      </w:r>
      <w:r w:rsidRPr="00DF20DC">
        <w:rPr>
          <w:rFonts w:ascii="Verdana" w:hAnsi="Verdana" w:cs="Tahoma"/>
          <w:color w:val="000000" w:themeColor="text1"/>
          <w:sz w:val="18"/>
          <w:szCs w:val="18"/>
        </w:rPr>
        <w:br/>
        <w:t xml:space="preserve">Niemand heeft het recht rechten van anderen te schenden. Ook heeft niemand het recht om een ander het recht te geven andermans mensenrechten en burgerrechten te schenden. </w:t>
      </w:r>
    </w:p>
    <w:p w14:paraId="0A9780D2" w14:textId="543FC1FF" w:rsidR="00A36901" w:rsidRPr="00DF20DC" w:rsidRDefault="00570CCF">
      <w:pPr>
        <w:jc w:val="both"/>
        <w:rPr>
          <w:rFonts w:ascii="Verdana" w:hAnsi="Verdana" w:cs="Tahoma"/>
          <w:color w:val="000000" w:themeColor="text1"/>
          <w:sz w:val="18"/>
          <w:szCs w:val="18"/>
        </w:rPr>
      </w:pPr>
      <w:r w:rsidRPr="00DF20DC">
        <w:rPr>
          <w:rFonts w:ascii="Verdana" w:hAnsi="Verdana" w:cs="Tahoma"/>
          <w:color w:val="000000" w:themeColor="text1"/>
          <w:sz w:val="18"/>
          <w:szCs w:val="18"/>
        </w:rPr>
        <w:t>De politiek heeft geen primaat. De discretionaire bevoegdheid wordt begrensd door de mensenrechten. Meent u die bevoegdheid en autoriteit wel over te ander te hebben? Dan eis ik die machtiging te zien: Ik eis van u dat u deze machtiging onder art 21 Rv aanlevert:</w:t>
      </w:r>
    </w:p>
    <w:p w14:paraId="71359EE0" w14:textId="7F1B8978" w:rsidR="00A36901" w:rsidRPr="00DF20DC" w:rsidRDefault="00570CCF">
      <w:pPr>
        <w:pStyle w:val="Lijstalinea"/>
        <w:numPr>
          <w:ilvl w:val="0"/>
          <w:numId w:val="2"/>
        </w:numPr>
        <w:jc w:val="both"/>
        <w:rPr>
          <w:rFonts w:ascii="Verdana" w:hAnsi="Verdana" w:cs="Tahoma"/>
          <w:color w:val="000000" w:themeColor="text1"/>
          <w:sz w:val="18"/>
          <w:szCs w:val="18"/>
        </w:rPr>
      </w:pPr>
      <w:r w:rsidRPr="00DF20DC">
        <w:rPr>
          <w:rFonts w:ascii="Verdana" w:hAnsi="Verdana" w:cs="Tahoma"/>
          <w:color w:val="000000" w:themeColor="text1"/>
          <w:sz w:val="18"/>
          <w:szCs w:val="18"/>
        </w:rPr>
        <w:lastRenderedPageBreak/>
        <w:t>Wie heeft u bevoegd</w:t>
      </w:r>
      <w:r w:rsidR="004C3E74" w:rsidRPr="00DF20DC">
        <w:rPr>
          <w:rFonts w:ascii="Verdana" w:hAnsi="Verdana" w:cs="Tahoma"/>
          <w:color w:val="000000" w:themeColor="text1"/>
          <w:sz w:val="18"/>
          <w:szCs w:val="18"/>
        </w:rPr>
        <w:t>heid gegeven?</w:t>
      </w:r>
      <w:r w:rsidRPr="00DF20DC">
        <w:rPr>
          <w:rFonts w:ascii="Verdana" w:hAnsi="Verdana" w:cs="Tahoma"/>
          <w:color w:val="000000" w:themeColor="text1"/>
          <w:sz w:val="18"/>
          <w:szCs w:val="18"/>
        </w:rPr>
        <w:t xml:space="preserve"> Dus niet ‘wat’. </w:t>
      </w:r>
    </w:p>
    <w:p w14:paraId="311CE61F" w14:textId="77777777" w:rsidR="00A36901" w:rsidRPr="00DF20DC" w:rsidRDefault="00570CCF">
      <w:pPr>
        <w:pStyle w:val="Lijstalinea"/>
        <w:numPr>
          <w:ilvl w:val="0"/>
          <w:numId w:val="2"/>
        </w:numPr>
        <w:jc w:val="both"/>
        <w:rPr>
          <w:rFonts w:ascii="Verdana" w:hAnsi="Verdana" w:cs="Tahoma"/>
          <w:color w:val="000000" w:themeColor="text1"/>
          <w:sz w:val="18"/>
          <w:szCs w:val="18"/>
        </w:rPr>
      </w:pPr>
      <w:r w:rsidRPr="00DF20DC">
        <w:rPr>
          <w:rFonts w:ascii="Verdana" w:hAnsi="Verdana" w:cs="Tahoma"/>
          <w:color w:val="000000" w:themeColor="text1"/>
          <w:sz w:val="18"/>
          <w:szCs w:val="18"/>
        </w:rPr>
        <w:t xml:space="preserve">De akte van cessie van de opdrachtgever die u het recht zou hebben gegeven om inbreuk te maken op rechten van anderen. </w:t>
      </w:r>
    </w:p>
    <w:p w14:paraId="3CB4F8B9" w14:textId="77777777" w:rsidR="00A36901" w:rsidRPr="00DF20DC" w:rsidRDefault="00570CCF">
      <w:pPr>
        <w:pStyle w:val="Lijstalinea"/>
        <w:numPr>
          <w:ilvl w:val="0"/>
          <w:numId w:val="2"/>
        </w:numPr>
        <w:jc w:val="both"/>
        <w:rPr>
          <w:rFonts w:ascii="Verdana" w:hAnsi="Verdana" w:cs="Tahoma"/>
          <w:color w:val="000000" w:themeColor="text1"/>
          <w:sz w:val="18"/>
          <w:szCs w:val="18"/>
        </w:rPr>
      </w:pPr>
      <w:r w:rsidRPr="00DF20DC">
        <w:rPr>
          <w:rFonts w:ascii="Verdana" w:hAnsi="Verdana" w:cs="Tahoma"/>
          <w:color w:val="000000" w:themeColor="text1"/>
          <w:sz w:val="18"/>
          <w:szCs w:val="18"/>
        </w:rPr>
        <w:t>Een naar waarheidsgetrouw opgemaakte contractuele overeenkomst in verbintenis van rechtshandeling in natte inkt getekend van alle inzenders op deze rechtsvordering.</w:t>
      </w:r>
    </w:p>
    <w:p w14:paraId="05B6934C" w14:textId="77777777" w:rsidR="00A36901" w:rsidRPr="00DF20DC" w:rsidRDefault="00570CCF">
      <w:pPr>
        <w:jc w:val="both"/>
        <w:rPr>
          <w:rFonts w:ascii="Verdana" w:hAnsi="Verdana" w:cs="Tahoma"/>
          <w:color w:val="000000" w:themeColor="text1"/>
          <w:sz w:val="18"/>
          <w:szCs w:val="18"/>
        </w:rPr>
      </w:pPr>
      <w:r w:rsidRPr="00DF20DC">
        <w:rPr>
          <w:rFonts w:ascii="Verdana" w:hAnsi="Verdana" w:cs="Tahoma"/>
          <w:color w:val="000000" w:themeColor="text1"/>
          <w:sz w:val="18"/>
          <w:szCs w:val="18"/>
        </w:rPr>
        <w:t xml:space="preserve">Ik verwacht deze bewijsstukken van u te ontvangen binnen 14 dagen na heden en vorder hiermee </w:t>
      </w:r>
      <w:proofErr w:type="gramStart"/>
      <w:r w:rsidRPr="00DF20DC">
        <w:rPr>
          <w:rFonts w:ascii="Verdana" w:hAnsi="Verdana" w:cs="Tahoma"/>
          <w:color w:val="000000" w:themeColor="text1"/>
          <w:sz w:val="18"/>
          <w:szCs w:val="18"/>
        </w:rPr>
        <w:t>conform</w:t>
      </w:r>
      <w:proofErr w:type="gramEnd"/>
      <w:r w:rsidRPr="00DF20DC">
        <w:rPr>
          <w:rFonts w:ascii="Verdana" w:hAnsi="Verdana" w:cs="Tahoma"/>
          <w:color w:val="000000" w:themeColor="text1"/>
          <w:sz w:val="18"/>
          <w:szCs w:val="18"/>
        </w:rPr>
        <w:t xml:space="preserve"> artikel 21 RV deze ook aan te leven conform art 227a Sr en art 227b Sr op strafvervolging.</w:t>
      </w:r>
    </w:p>
    <w:p w14:paraId="483D8607" w14:textId="3F636DD9" w:rsidR="00A36901" w:rsidRPr="00DF20DC" w:rsidRDefault="00570CCF">
      <w:pPr>
        <w:jc w:val="both"/>
        <w:rPr>
          <w:rFonts w:ascii="Verdana" w:hAnsi="Verdana"/>
          <w:color w:val="000000" w:themeColor="text1"/>
          <w:sz w:val="18"/>
          <w:szCs w:val="18"/>
        </w:rPr>
      </w:pPr>
      <w:r w:rsidRPr="00DF20DC">
        <w:rPr>
          <w:rFonts w:ascii="Verdana" w:hAnsi="Verdana" w:cs="Tahoma"/>
          <w:color w:val="000000" w:themeColor="text1"/>
          <w:sz w:val="18"/>
          <w:szCs w:val="18"/>
        </w:rPr>
        <w:t>Nog even terugkomen</w:t>
      </w:r>
      <w:r w:rsidR="00686F28" w:rsidRPr="00DF20DC">
        <w:rPr>
          <w:rFonts w:ascii="Verdana" w:hAnsi="Verdana" w:cs="Tahoma"/>
          <w:color w:val="000000" w:themeColor="text1"/>
          <w:sz w:val="18"/>
          <w:szCs w:val="18"/>
        </w:rPr>
        <w:t>d</w:t>
      </w:r>
      <w:r w:rsidRPr="00DF20DC">
        <w:rPr>
          <w:rFonts w:ascii="Verdana" w:hAnsi="Verdana" w:cs="Tahoma"/>
          <w:color w:val="000000" w:themeColor="text1"/>
          <w:sz w:val="18"/>
          <w:szCs w:val="18"/>
        </w:rPr>
        <w:t xml:space="preserve"> op uw brief: Een brief die niet ondertekend is met autograaf -geschreven volledige naam en handtekening- heeft geen enkele rechtswaarde en het (laten) versturen ervan is strafbaar onder artikel 225, 226 en 227 Sr. Graag zie ik eventuele volgende brieven opgesteld in juiste juridisering en naar waarheid opgemaakt.</w:t>
      </w:r>
    </w:p>
    <w:p w14:paraId="7B4B95F4" w14:textId="647A0109" w:rsidR="00A36901" w:rsidRPr="00DF20DC" w:rsidRDefault="00570CCF">
      <w:pPr>
        <w:jc w:val="both"/>
        <w:rPr>
          <w:rFonts w:ascii="Verdana" w:hAnsi="Verdana" w:cs="Tahoma"/>
          <w:color w:val="000000" w:themeColor="text1"/>
          <w:sz w:val="18"/>
          <w:szCs w:val="18"/>
        </w:rPr>
      </w:pPr>
      <w:r w:rsidRPr="00DF20DC">
        <w:rPr>
          <w:rFonts w:ascii="Verdana" w:hAnsi="Verdana" w:cs="Tahoma"/>
          <w:color w:val="000000" w:themeColor="text1"/>
          <w:sz w:val="18"/>
          <w:szCs w:val="18"/>
        </w:rPr>
        <w:t>Tot slot: Medewerking aan het kiessysteem in de vorm van het aangaan van de verplichting via stemmen</w:t>
      </w:r>
      <w:r w:rsidR="00686F28" w:rsidRPr="00DF20DC">
        <w:rPr>
          <w:rFonts w:ascii="Verdana" w:hAnsi="Verdana" w:cs="Tahoma"/>
          <w:color w:val="000000" w:themeColor="text1"/>
          <w:sz w:val="18"/>
          <w:szCs w:val="18"/>
        </w:rPr>
        <w:t>,</w:t>
      </w:r>
      <w:r w:rsidRPr="00DF20DC">
        <w:rPr>
          <w:rFonts w:ascii="Verdana" w:hAnsi="Verdana" w:cs="Tahoma"/>
          <w:color w:val="000000" w:themeColor="text1"/>
          <w:sz w:val="18"/>
          <w:szCs w:val="18"/>
        </w:rPr>
        <w:t xml:space="preserve"> zou impliceren dat ik het gevolg moet dragen wat beschreven staat in art 6:172 </w:t>
      </w:r>
      <w:proofErr w:type="spellStart"/>
      <w:r w:rsidRPr="00DF20DC">
        <w:rPr>
          <w:rFonts w:ascii="Verdana" w:hAnsi="Verdana" w:cs="Tahoma"/>
          <w:color w:val="000000" w:themeColor="text1"/>
          <w:sz w:val="18"/>
          <w:szCs w:val="18"/>
        </w:rPr>
        <w:t>Bw</w:t>
      </w:r>
      <w:proofErr w:type="spellEnd"/>
      <w:r w:rsidRPr="00DF20DC">
        <w:rPr>
          <w:rFonts w:ascii="Verdana" w:hAnsi="Verdana" w:cs="Tahoma"/>
          <w:color w:val="000000" w:themeColor="text1"/>
          <w:sz w:val="18"/>
          <w:szCs w:val="18"/>
        </w:rPr>
        <w:t xml:space="preserve"> (vertegenwoordiging) en daarmee artikel 140 Sr overtreedt. Dat is bij wet verboden. </w:t>
      </w:r>
    </w:p>
    <w:p w14:paraId="1DC4A28F" w14:textId="77777777" w:rsidR="00A36901" w:rsidRPr="00DF20DC" w:rsidRDefault="00570CCF">
      <w:pPr>
        <w:jc w:val="both"/>
        <w:rPr>
          <w:rFonts w:ascii="Verdana" w:hAnsi="Verdana" w:cs="Tahoma"/>
          <w:color w:val="000000" w:themeColor="text1"/>
          <w:sz w:val="18"/>
          <w:szCs w:val="18"/>
        </w:rPr>
      </w:pPr>
      <w:r w:rsidRPr="00DF20DC">
        <w:rPr>
          <w:rFonts w:ascii="Verdana" w:hAnsi="Verdana" w:cs="Tahoma"/>
          <w:color w:val="000000" w:themeColor="text1"/>
          <w:sz w:val="18"/>
          <w:szCs w:val="18"/>
        </w:rPr>
        <w:t>Onder het recht van art 21 RV en art 227a en art 227b sr eis ik binnen 14 dagen na dagtekening van deze brief de gegevens naar waarheid aangeleverd te krijgen.</w:t>
      </w:r>
    </w:p>
    <w:p w14:paraId="1B9D179A" w14:textId="77777777" w:rsidR="00A36901" w:rsidRPr="00DF20DC" w:rsidRDefault="00570CCF">
      <w:pPr>
        <w:jc w:val="both"/>
        <w:rPr>
          <w:rFonts w:ascii="Verdana" w:hAnsi="Verdana" w:cs="Tahoma"/>
          <w:color w:val="000000" w:themeColor="text1"/>
          <w:sz w:val="18"/>
          <w:szCs w:val="18"/>
        </w:rPr>
      </w:pPr>
      <w:r w:rsidRPr="00DF20DC">
        <w:rPr>
          <w:rFonts w:ascii="Verdana" w:hAnsi="Verdana" w:cs="Tahoma"/>
          <w:color w:val="000000" w:themeColor="text1"/>
          <w:sz w:val="18"/>
          <w:szCs w:val="18"/>
        </w:rPr>
        <w:t>Weten is nu Geweten.</w:t>
      </w:r>
    </w:p>
    <w:p w14:paraId="749F25A4" w14:textId="0ABD31F6" w:rsidR="00A36901" w:rsidRDefault="00570CCF">
      <w:pPr>
        <w:jc w:val="both"/>
        <w:rPr>
          <w:rFonts w:ascii="Verdana" w:hAnsi="Verdana" w:cs="Tahoma"/>
          <w:color w:val="000000" w:themeColor="text1"/>
          <w:sz w:val="18"/>
          <w:szCs w:val="18"/>
        </w:rPr>
      </w:pPr>
      <w:r w:rsidRPr="00DF20DC">
        <w:rPr>
          <w:rFonts w:ascii="Verdana" w:hAnsi="Verdana" w:cs="Tahoma"/>
          <w:color w:val="000000" w:themeColor="text1"/>
          <w:sz w:val="18"/>
          <w:szCs w:val="18"/>
        </w:rPr>
        <w:t xml:space="preserve">Hoogachtend, </w:t>
      </w:r>
    </w:p>
    <w:p w14:paraId="1732668A" w14:textId="77777777" w:rsidR="00F96C2A" w:rsidRPr="00DF20DC" w:rsidRDefault="00F96C2A">
      <w:pPr>
        <w:jc w:val="both"/>
        <w:rPr>
          <w:rFonts w:ascii="Verdana" w:hAnsi="Verdana" w:cs="Tahoma"/>
          <w:color w:val="000000" w:themeColor="text1"/>
          <w:sz w:val="18"/>
          <w:szCs w:val="18"/>
        </w:rPr>
      </w:pPr>
    </w:p>
    <w:p w14:paraId="1873F559" w14:textId="40E1012C" w:rsidR="00A36901" w:rsidRPr="00DF20DC" w:rsidRDefault="00570CCF">
      <w:pPr>
        <w:jc w:val="both"/>
        <w:rPr>
          <w:rFonts w:ascii="Verdana" w:hAnsi="Verdana" w:cs="Tahoma"/>
          <w:color w:val="000000" w:themeColor="text1"/>
          <w:sz w:val="18"/>
          <w:szCs w:val="18"/>
        </w:rPr>
      </w:pPr>
      <w:r w:rsidRPr="00DF20DC">
        <w:rPr>
          <w:rFonts w:ascii="Verdana" w:hAnsi="Verdana" w:cs="Tahoma"/>
          <w:color w:val="000000" w:themeColor="text1"/>
          <w:sz w:val="18"/>
          <w:szCs w:val="18"/>
        </w:rPr>
        <w:t>...............................................</w:t>
      </w:r>
    </w:p>
    <w:p w14:paraId="12F6DD83" w14:textId="029CC443" w:rsidR="00AE7951" w:rsidRPr="00DF20DC" w:rsidRDefault="00F96C2A">
      <w:pPr>
        <w:jc w:val="both"/>
        <w:rPr>
          <w:rFonts w:ascii="Verdana" w:hAnsi="Verdana" w:cs="Tahoma"/>
          <w:color w:val="000000" w:themeColor="text1"/>
          <w:sz w:val="18"/>
          <w:szCs w:val="18"/>
        </w:rPr>
      </w:pPr>
      <w:r>
        <w:rPr>
          <w:rFonts w:ascii="Verdana" w:hAnsi="Verdana" w:cs="Tahoma"/>
          <w:color w:val="000000" w:themeColor="text1"/>
          <w:sz w:val="18"/>
          <w:szCs w:val="18"/>
        </w:rPr>
        <w:t>(</w:t>
      </w:r>
      <w:proofErr w:type="gramStart"/>
      <w:r>
        <w:rPr>
          <w:rFonts w:ascii="Verdana" w:hAnsi="Verdana" w:cs="Tahoma"/>
          <w:color w:val="000000" w:themeColor="text1"/>
          <w:sz w:val="18"/>
          <w:szCs w:val="18"/>
        </w:rPr>
        <w:t>naam</w:t>
      </w:r>
      <w:proofErr w:type="gramEnd"/>
      <w:r>
        <w:rPr>
          <w:rFonts w:ascii="Verdana" w:hAnsi="Verdana" w:cs="Tahoma"/>
          <w:color w:val="000000" w:themeColor="text1"/>
          <w:sz w:val="18"/>
          <w:szCs w:val="18"/>
        </w:rPr>
        <w:t>)</w:t>
      </w:r>
    </w:p>
    <w:p w14:paraId="4CA4CA1C" w14:textId="68EA8576" w:rsidR="00AE7951" w:rsidRPr="00DF20DC" w:rsidRDefault="00AE7951">
      <w:pPr>
        <w:jc w:val="both"/>
        <w:rPr>
          <w:rFonts w:ascii="Verdana" w:hAnsi="Verdana" w:cs="Tahoma"/>
          <w:color w:val="000000" w:themeColor="text1"/>
          <w:sz w:val="18"/>
          <w:szCs w:val="18"/>
        </w:rPr>
      </w:pPr>
    </w:p>
    <w:p w14:paraId="080EF249" w14:textId="6C08E64F" w:rsidR="00AE7951" w:rsidRDefault="00AE7951">
      <w:pPr>
        <w:jc w:val="both"/>
        <w:rPr>
          <w:rFonts w:ascii="Verdana" w:hAnsi="Verdana" w:cs="Tahoma"/>
          <w:color w:val="000000" w:themeColor="text1"/>
          <w:sz w:val="18"/>
          <w:szCs w:val="18"/>
        </w:rPr>
      </w:pPr>
    </w:p>
    <w:p w14:paraId="2C7849B4" w14:textId="1DB0528A" w:rsidR="00201F2D" w:rsidRDefault="00201F2D">
      <w:pPr>
        <w:jc w:val="both"/>
        <w:rPr>
          <w:rFonts w:ascii="Verdana" w:hAnsi="Verdana" w:cs="Tahoma"/>
          <w:color w:val="000000" w:themeColor="text1"/>
          <w:sz w:val="18"/>
          <w:szCs w:val="18"/>
        </w:rPr>
      </w:pPr>
    </w:p>
    <w:p w14:paraId="105B2AF0" w14:textId="148AF283" w:rsidR="00201F2D" w:rsidRDefault="00201F2D">
      <w:pPr>
        <w:jc w:val="both"/>
        <w:rPr>
          <w:rFonts w:ascii="Verdana" w:hAnsi="Verdana" w:cs="Tahoma"/>
          <w:color w:val="000000" w:themeColor="text1"/>
          <w:sz w:val="18"/>
          <w:szCs w:val="18"/>
        </w:rPr>
      </w:pPr>
    </w:p>
    <w:p w14:paraId="31863D58" w14:textId="05EC23D3" w:rsidR="00201F2D" w:rsidRDefault="00201F2D">
      <w:pPr>
        <w:jc w:val="both"/>
        <w:rPr>
          <w:rFonts w:ascii="Verdana" w:hAnsi="Verdana" w:cs="Tahoma"/>
          <w:color w:val="000000" w:themeColor="text1"/>
          <w:sz w:val="18"/>
          <w:szCs w:val="18"/>
        </w:rPr>
      </w:pPr>
    </w:p>
    <w:p w14:paraId="4F271ABC" w14:textId="77777777" w:rsidR="00201F2D" w:rsidRPr="00DF20DC" w:rsidRDefault="00201F2D">
      <w:pPr>
        <w:jc w:val="both"/>
        <w:rPr>
          <w:rFonts w:ascii="Verdana" w:hAnsi="Verdana" w:cs="Tahoma"/>
          <w:color w:val="000000" w:themeColor="text1"/>
          <w:sz w:val="18"/>
          <w:szCs w:val="18"/>
        </w:rPr>
      </w:pPr>
    </w:p>
    <w:p w14:paraId="353FCF80" w14:textId="761619A0" w:rsidR="00AE7951" w:rsidRDefault="00201F2D" w:rsidP="00AE7951">
      <w:pPr>
        <w:jc w:val="both"/>
        <w:rPr>
          <w:rFonts w:ascii="Verdana" w:hAnsi="Verdana" w:cs="Helvetica Neue"/>
          <w:sz w:val="18"/>
          <w:szCs w:val="18"/>
        </w:rPr>
      </w:pPr>
      <w:r>
        <w:rPr>
          <w:rFonts w:ascii="Verdana" w:hAnsi="Verdana" w:cs="Helvetica Neue"/>
          <w:sz w:val="18"/>
          <w:szCs w:val="18"/>
        </w:rPr>
        <w:t>Wetsartikelen:</w:t>
      </w:r>
    </w:p>
    <w:p w14:paraId="2236A97E" w14:textId="65B857B0" w:rsidR="00201F2D" w:rsidRPr="00DF20DC" w:rsidRDefault="00201F2D" w:rsidP="00201F2D">
      <w:pPr>
        <w:spacing w:after="0" w:line="240" w:lineRule="auto"/>
        <w:rPr>
          <w:rFonts w:ascii="Verdana" w:hAnsi="Verdana" w:cs="Tahoma"/>
          <w:sz w:val="18"/>
          <w:szCs w:val="18"/>
        </w:rPr>
      </w:pPr>
      <w:r>
        <w:rPr>
          <w:rFonts w:ascii="Verdana" w:hAnsi="Verdana" w:cs="Tahoma"/>
          <w:sz w:val="18"/>
          <w:szCs w:val="18"/>
        </w:rPr>
        <w:t xml:space="preserve">Art </w:t>
      </w:r>
      <w:r w:rsidRPr="00DF20DC">
        <w:rPr>
          <w:rFonts w:ascii="Verdana" w:hAnsi="Verdana" w:cs="Tahoma"/>
          <w:sz w:val="18"/>
          <w:szCs w:val="18"/>
        </w:rPr>
        <w:t>3:60 BW</w:t>
      </w:r>
      <w:r>
        <w:rPr>
          <w:rFonts w:ascii="Verdana" w:hAnsi="Verdana" w:cs="Tahoma"/>
          <w:sz w:val="18"/>
          <w:szCs w:val="18"/>
        </w:rPr>
        <w:t xml:space="preserve"> </w:t>
      </w:r>
      <w:r w:rsidRPr="00DF20DC">
        <w:rPr>
          <w:rFonts w:ascii="Verdana" w:hAnsi="Verdana" w:cs="Tahoma"/>
          <w:sz w:val="18"/>
          <w:szCs w:val="18"/>
        </w:rPr>
        <w:t>je geeft een volmacht af</w:t>
      </w:r>
    </w:p>
    <w:p w14:paraId="2610F9BA" w14:textId="77777777" w:rsidR="00201F2D" w:rsidRPr="00DF20DC" w:rsidRDefault="00201F2D" w:rsidP="00201F2D">
      <w:pPr>
        <w:spacing w:after="0" w:line="240" w:lineRule="auto"/>
        <w:rPr>
          <w:rFonts w:ascii="Verdana" w:hAnsi="Verdana" w:cs="Tahoma"/>
          <w:sz w:val="18"/>
          <w:szCs w:val="18"/>
        </w:rPr>
      </w:pPr>
      <w:r w:rsidRPr="00DF20DC">
        <w:rPr>
          <w:rFonts w:ascii="Verdana" w:hAnsi="Verdana" w:cs="Tahoma"/>
          <w:sz w:val="18"/>
          <w:szCs w:val="18"/>
        </w:rPr>
        <w:t xml:space="preserve">Art 3:35 </w:t>
      </w:r>
      <w:proofErr w:type="gramStart"/>
      <w:r w:rsidRPr="00DF20DC">
        <w:rPr>
          <w:rFonts w:ascii="Verdana" w:hAnsi="Verdana" w:cs="Tahoma"/>
          <w:sz w:val="18"/>
          <w:szCs w:val="18"/>
        </w:rPr>
        <w:t>BW gedraging</w:t>
      </w:r>
      <w:proofErr w:type="gramEnd"/>
    </w:p>
    <w:p w14:paraId="74491BD3" w14:textId="77777777" w:rsidR="00201F2D" w:rsidRPr="00DF20DC" w:rsidRDefault="00201F2D" w:rsidP="00201F2D">
      <w:pPr>
        <w:spacing w:after="0" w:line="240" w:lineRule="auto"/>
        <w:rPr>
          <w:rFonts w:ascii="Verdana" w:hAnsi="Verdana" w:cs="Tahoma"/>
          <w:sz w:val="18"/>
          <w:szCs w:val="18"/>
        </w:rPr>
      </w:pPr>
      <w:r w:rsidRPr="00DF20DC">
        <w:rPr>
          <w:rFonts w:ascii="Verdana" w:hAnsi="Verdana" w:cs="Tahoma"/>
          <w:sz w:val="18"/>
          <w:szCs w:val="18"/>
        </w:rPr>
        <w:t>Art 3:61 BW stilzwijgen</w:t>
      </w:r>
    </w:p>
    <w:p w14:paraId="48E20716" w14:textId="77777777" w:rsidR="00201F2D" w:rsidRPr="00DF20DC" w:rsidRDefault="00201F2D" w:rsidP="00AE7951">
      <w:pPr>
        <w:jc w:val="both"/>
        <w:rPr>
          <w:rFonts w:ascii="Verdana" w:hAnsi="Verdana" w:cs="Tahoma"/>
          <w:color w:val="000000" w:themeColor="text1"/>
          <w:sz w:val="18"/>
          <w:szCs w:val="18"/>
        </w:rPr>
      </w:pPr>
    </w:p>
    <w:sectPr w:rsidR="00201F2D" w:rsidRPr="00DF20DC">
      <w:pgSz w:w="11906" w:h="16838"/>
      <w:pgMar w:top="1440" w:right="1440" w:bottom="1440" w:left="1440"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ejaVu Sans">
    <w:altName w:val="Verdana"/>
    <w:panose1 w:val="020B0604020202020204"/>
    <w:charset w:val="00"/>
    <w:family w:val="roman"/>
    <w:notTrueType/>
    <w:pitch w:val="default"/>
  </w:font>
  <w:font w:name="Liberation Serif">
    <w:altName w:val="Times New Roman"/>
    <w:panose1 w:val="020B0604020202020204"/>
    <w:charset w:val="01"/>
    <w:family w:val="roman"/>
    <w:pitch w:val="variable"/>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5A8"/>
    <w:multiLevelType w:val="multilevel"/>
    <w:tmpl w:val="70561FE4"/>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 w15:restartNumberingAfterBreak="0">
    <w:nsid w:val="34AE2CCA"/>
    <w:multiLevelType w:val="hybridMultilevel"/>
    <w:tmpl w:val="259AFCC4"/>
    <w:lvl w:ilvl="0" w:tplc="58948AC4">
      <w:start w:val="10"/>
      <w:numFmt w:val="bullet"/>
      <w:lvlText w:val="-"/>
      <w:lvlJc w:val="left"/>
      <w:pPr>
        <w:ind w:left="720" w:hanging="360"/>
      </w:pPr>
      <w:rPr>
        <w:rFonts w:ascii="Tahoma" w:eastAsia="Calibri" w:hAnsi="Tahoma" w:cs="Tahom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7E4545E"/>
    <w:multiLevelType w:val="multilevel"/>
    <w:tmpl w:val="B7745374"/>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 w15:restartNumberingAfterBreak="0">
    <w:nsid w:val="6FFB3CF4"/>
    <w:multiLevelType w:val="multilevel"/>
    <w:tmpl w:val="5B5C4F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901"/>
    <w:rsid w:val="00065BE0"/>
    <w:rsid w:val="00097718"/>
    <w:rsid w:val="001401D3"/>
    <w:rsid w:val="00191A29"/>
    <w:rsid w:val="001E0F4E"/>
    <w:rsid w:val="00201F2D"/>
    <w:rsid w:val="003076F5"/>
    <w:rsid w:val="00373653"/>
    <w:rsid w:val="003828E4"/>
    <w:rsid w:val="00386A74"/>
    <w:rsid w:val="003B556F"/>
    <w:rsid w:val="0042617C"/>
    <w:rsid w:val="00454CB0"/>
    <w:rsid w:val="004C157C"/>
    <w:rsid w:val="004C3E74"/>
    <w:rsid w:val="004E39F8"/>
    <w:rsid w:val="00570CCF"/>
    <w:rsid w:val="00654986"/>
    <w:rsid w:val="00686F28"/>
    <w:rsid w:val="00753449"/>
    <w:rsid w:val="00784C3F"/>
    <w:rsid w:val="008651D4"/>
    <w:rsid w:val="008D0CFF"/>
    <w:rsid w:val="008D43BD"/>
    <w:rsid w:val="00A36901"/>
    <w:rsid w:val="00AE7951"/>
    <w:rsid w:val="00B51D89"/>
    <w:rsid w:val="00BC0152"/>
    <w:rsid w:val="00BF749D"/>
    <w:rsid w:val="00CD2C7C"/>
    <w:rsid w:val="00CE6257"/>
    <w:rsid w:val="00DF20DC"/>
    <w:rsid w:val="00E85DBC"/>
    <w:rsid w:val="00F06C62"/>
    <w:rsid w:val="00F96C2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5A04C"/>
  <w15:docId w15:val="{81C56AB6-373D-2C4D-B0EC-3638B4BE6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DejaVu Sans"/>
        <w:szCs w:val="22"/>
        <w:lang w:val="nl-N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overflowPunct w:val="0"/>
      <w:spacing w:after="160" w:line="259" w:lineRule="auto"/>
    </w:pPr>
    <w:rPr>
      <w:sz w:val="22"/>
    </w:rPr>
  </w:style>
  <w:style w:type="paragraph" w:styleId="Kop2">
    <w:name w:val="heading 2"/>
    <w:basedOn w:val="Kop"/>
    <w:next w:val="Plattetekst"/>
    <w:uiPriority w:val="9"/>
    <w:semiHidden/>
    <w:unhideWhenUsed/>
    <w:qFormat/>
    <w:pPr>
      <w:spacing w:before="200"/>
      <w:outlineLvl w:val="1"/>
    </w:pPr>
    <w:rPr>
      <w:rFonts w:ascii="Liberation Serif" w:eastAsia="DejaVu Sans" w:hAnsi="Liberation Serif" w:cs="DejaVu Sans"/>
      <w:b/>
      <w:bCs/>
      <w:sz w:val="36"/>
      <w:szCs w:val="36"/>
    </w:rPr>
  </w:style>
  <w:style w:type="paragraph" w:styleId="Kop4">
    <w:name w:val="heading 4"/>
    <w:basedOn w:val="Kop"/>
    <w:next w:val="Plattetekst"/>
    <w:uiPriority w:val="9"/>
    <w:semiHidden/>
    <w:unhideWhenUsed/>
    <w:qFormat/>
    <w:pPr>
      <w:spacing w:before="120"/>
      <w:outlineLvl w:val="3"/>
    </w:pPr>
    <w:rPr>
      <w:rFonts w:ascii="Liberation Serif" w:eastAsia="DejaVu Sans" w:hAnsi="Liberation Serif" w:cs="DejaVu Sans"/>
      <w:b/>
      <w:bCs/>
      <w:sz w:val="24"/>
      <w:szCs w:val="24"/>
    </w:rPr>
  </w:style>
  <w:style w:type="paragraph" w:styleId="Kop5">
    <w:name w:val="heading 5"/>
    <w:basedOn w:val="Kop"/>
    <w:next w:val="Plattetekst"/>
    <w:uiPriority w:val="9"/>
    <w:semiHidden/>
    <w:unhideWhenUsed/>
    <w:qFormat/>
    <w:pPr>
      <w:spacing w:before="120" w:after="60"/>
      <w:outlineLvl w:val="4"/>
    </w:pPr>
    <w:rPr>
      <w:rFonts w:ascii="Liberation Serif" w:eastAsia="DejaVu Sans" w:hAnsi="Liberation Serif" w:cs="DejaVu Sans"/>
      <w:b/>
      <w:bCs/>
      <w:sz w:val="20"/>
      <w:szCs w:val="20"/>
    </w:rPr>
  </w:style>
  <w:style w:type="paragraph" w:styleId="Kop6">
    <w:name w:val="heading 6"/>
    <w:basedOn w:val="Kop"/>
    <w:next w:val="Plattetekst"/>
    <w:uiPriority w:val="9"/>
    <w:semiHidden/>
    <w:unhideWhenUsed/>
    <w:qFormat/>
    <w:pPr>
      <w:spacing w:before="60" w:after="60"/>
      <w:outlineLvl w:val="5"/>
    </w:pPr>
    <w:rPr>
      <w:rFonts w:ascii="Liberation Serif" w:eastAsia="DejaVu Sans" w:hAnsi="Liberation Serif" w:cs="DejaVu Sans"/>
      <w:b/>
      <w:bCs/>
      <w:sz w:val="14"/>
      <w:szCs w:val="1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nternetkoppeling">
    <w:name w:val="Internetkoppeling"/>
    <w:rPr>
      <w:color w:val="000080"/>
      <w:u w:val="single"/>
    </w:rPr>
  </w:style>
  <w:style w:type="paragraph" w:customStyle="1" w:styleId="Kop">
    <w:name w:val="Kop"/>
    <w:basedOn w:val="Standaard"/>
    <w:next w:val="Plattetekst"/>
    <w:qFormat/>
    <w:pPr>
      <w:keepNext/>
      <w:spacing w:before="240" w:after="120"/>
    </w:pPr>
    <w:rPr>
      <w:rFonts w:ascii="Liberation Sans" w:eastAsia="Noto Sans CJK SC" w:hAnsi="Liberation Sans" w:cs="Lohit Devanagari"/>
      <w:sz w:val="28"/>
      <w:szCs w:val="28"/>
    </w:rPr>
  </w:style>
  <w:style w:type="paragraph" w:styleId="Plattetekst">
    <w:name w:val="Body Text"/>
    <w:basedOn w:val="Standaard"/>
    <w:pPr>
      <w:spacing w:after="140" w:line="276" w:lineRule="auto"/>
    </w:pPr>
  </w:style>
  <w:style w:type="paragraph" w:styleId="Lijst">
    <w:name w:val="List"/>
    <w:basedOn w:val="Plattetekst"/>
    <w:rPr>
      <w:rFonts w:cs="Lohit Devanagari"/>
    </w:rPr>
  </w:style>
  <w:style w:type="paragraph" w:styleId="Bijschrift">
    <w:name w:val="caption"/>
    <w:basedOn w:val="Standaard"/>
    <w:qFormat/>
    <w:pPr>
      <w:suppressLineNumbers/>
      <w:spacing w:before="120" w:after="120"/>
    </w:pPr>
    <w:rPr>
      <w:rFonts w:cs="Lohit Devanagari"/>
      <w:i/>
      <w:iCs/>
      <w:sz w:val="24"/>
      <w:szCs w:val="24"/>
    </w:rPr>
  </w:style>
  <w:style w:type="paragraph" w:customStyle="1" w:styleId="Index">
    <w:name w:val="Index"/>
    <w:basedOn w:val="Standaard"/>
    <w:qFormat/>
    <w:pPr>
      <w:suppressLineNumbers/>
    </w:pPr>
    <w:rPr>
      <w:rFonts w:cs="Lohit Devanagari"/>
    </w:rPr>
  </w:style>
  <w:style w:type="paragraph" w:styleId="Lijstalinea">
    <w:name w:val="List Paragraph"/>
    <w:basedOn w:val="Standaard"/>
    <w:qFormat/>
    <w:pPr>
      <w:ind w:left="720"/>
      <w:contextualSpacing/>
    </w:pPr>
  </w:style>
  <w:style w:type="character" w:styleId="Verwijzingopmerking">
    <w:name w:val="annotation reference"/>
    <w:basedOn w:val="Standaardalinea-lettertype"/>
    <w:uiPriority w:val="99"/>
    <w:semiHidden/>
    <w:unhideWhenUsed/>
    <w:rsid w:val="00753449"/>
    <w:rPr>
      <w:sz w:val="16"/>
      <w:szCs w:val="16"/>
    </w:rPr>
  </w:style>
  <w:style w:type="paragraph" w:styleId="Tekstopmerking">
    <w:name w:val="annotation text"/>
    <w:basedOn w:val="Standaard"/>
    <w:link w:val="TekstopmerkingChar"/>
    <w:uiPriority w:val="99"/>
    <w:semiHidden/>
    <w:unhideWhenUsed/>
    <w:rsid w:val="0075344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53449"/>
    <w:rPr>
      <w:szCs w:val="20"/>
    </w:rPr>
  </w:style>
  <w:style w:type="paragraph" w:styleId="Onderwerpvanopmerking">
    <w:name w:val="annotation subject"/>
    <w:basedOn w:val="Tekstopmerking"/>
    <w:next w:val="Tekstopmerking"/>
    <w:link w:val="OnderwerpvanopmerkingChar"/>
    <w:uiPriority w:val="99"/>
    <w:semiHidden/>
    <w:unhideWhenUsed/>
    <w:rsid w:val="00753449"/>
    <w:rPr>
      <w:b/>
      <w:bCs/>
    </w:rPr>
  </w:style>
  <w:style w:type="character" w:customStyle="1" w:styleId="OnderwerpvanopmerkingChar">
    <w:name w:val="Onderwerp van opmerking Char"/>
    <w:basedOn w:val="TekstopmerkingChar"/>
    <w:link w:val="Onderwerpvanopmerking"/>
    <w:uiPriority w:val="99"/>
    <w:semiHidden/>
    <w:rsid w:val="00753449"/>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1316</Words>
  <Characters>7243</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Coppens</dc:creator>
  <cp:keywords/>
  <dc:description/>
  <cp:lastModifiedBy>Jeroen Sloendregt</cp:lastModifiedBy>
  <cp:revision>3</cp:revision>
  <dcterms:created xsi:type="dcterms:W3CDTF">2022-02-07T19:27:00Z</dcterms:created>
  <dcterms:modified xsi:type="dcterms:W3CDTF">2022-02-07T19:33:00Z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